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82D4" w14:textId="01FBB11D" w:rsidR="00D67090" w:rsidRDefault="00B16B6F" w:rsidP="00824B1A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6"/>
          <w:szCs w:val="36"/>
        </w:rPr>
        <w:t>À paraître le 19 août 2021</w:t>
      </w:r>
      <w:r w:rsidR="001673C4">
        <w:rPr>
          <w:rFonts w:ascii="Trebuchet MS" w:hAnsi="Trebuchet MS"/>
          <w:b/>
          <w:sz w:val="36"/>
          <w:szCs w:val="36"/>
        </w:rPr>
        <w:t xml:space="preserve"> </w:t>
      </w:r>
      <w:r w:rsidR="004D4A4A" w:rsidRPr="00D67090">
        <w:rPr>
          <w:rFonts w:ascii="Trebuchet MS" w:hAnsi="Trebuchet MS"/>
          <w:b/>
          <w:sz w:val="36"/>
          <w:szCs w:val="36"/>
        </w:rPr>
        <w:t>aux éditions ZIN</w:t>
      </w:r>
      <w:r w:rsidR="006E5FBB" w:rsidRPr="00D67090">
        <w:rPr>
          <w:rFonts w:ascii="Trebuchet MS" w:hAnsi="Trebuchet MS"/>
          <w:b/>
          <w:sz w:val="36"/>
          <w:szCs w:val="36"/>
        </w:rPr>
        <w:t>É</w:t>
      </w:r>
      <w:r w:rsidR="004D4A4A" w:rsidRPr="00D67090">
        <w:rPr>
          <w:rFonts w:ascii="Trebuchet MS" w:hAnsi="Trebuchet MS"/>
          <w:b/>
          <w:sz w:val="36"/>
          <w:szCs w:val="36"/>
        </w:rPr>
        <w:t>DI</w:t>
      </w:r>
    </w:p>
    <w:p w14:paraId="7AD449D7" w14:textId="241DFD2D" w:rsidR="00D67090" w:rsidRDefault="00D67090" w:rsidP="00824B1A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</w:p>
    <w:p w14:paraId="467C3BF9" w14:textId="2D867367" w:rsidR="00824B1A" w:rsidRPr="002D5639" w:rsidRDefault="00FD3F43" w:rsidP="00824B1A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  <w:r w:rsidRPr="00D6709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1F235B8" wp14:editId="20811F46">
            <wp:simplePos x="0" y="0"/>
            <wp:positionH relativeFrom="margin">
              <wp:posOffset>154940</wp:posOffset>
            </wp:positionH>
            <wp:positionV relativeFrom="paragraph">
              <wp:posOffset>234950</wp:posOffset>
            </wp:positionV>
            <wp:extent cx="1254760" cy="1916430"/>
            <wp:effectExtent l="0" t="0" r="254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B1A">
        <w:rPr>
          <w:rFonts w:ascii="Trebuchet MS" w:hAnsi="Trebuchet MS"/>
          <w:b/>
          <w:sz w:val="32"/>
          <w:szCs w:val="32"/>
        </w:rPr>
        <w:t>Un roman</w:t>
      </w:r>
      <w:r w:rsidR="00824B1A" w:rsidRPr="002D5639">
        <w:rPr>
          <w:rFonts w:ascii="Trebuchet MS" w:hAnsi="Trebuchet MS"/>
          <w:b/>
          <w:sz w:val="32"/>
          <w:szCs w:val="32"/>
        </w:rPr>
        <w:t xml:space="preserve"> de </w:t>
      </w:r>
      <w:r w:rsidR="00B16B6F">
        <w:rPr>
          <w:rFonts w:ascii="Trebuchet MS" w:hAnsi="Trebuchet MS"/>
          <w:b/>
          <w:sz w:val="32"/>
          <w:szCs w:val="32"/>
        </w:rPr>
        <w:t xml:space="preserve">Patrick </w:t>
      </w:r>
      <w:proofErr w:type="spellStart"/>
      <w:r w:rsidR="00B16B6F">
        <w:rPr>
          <w:rFonts w:ascii="Trebuchet MS" w:hAnsi="Trebuchet MS"/>
          <w:b/>
          <w:sz w:val="32"/>
          <w:szCs w:val="32"/>
        </w:rPr>
        <w:t>Vincelet</w:t>
      </w:r>
      <w:proofErr w:type="spellEnd"/>
    </w:p>
    <w:p w14:paraId="53DECD5C" w14:textId="77777777" w:rsidR="00824B1A" w:rsidRDefault="00824B1A" w:rsidP="00824B1A">
      <w:pPr>
        <w:spacing w:after="0"/>
        <w:jc w:val="both"/>
        <w:rPr>
          <w:b/>
          <w:bCs/>
          <w:i/>
          <w:iCs/>
          <w:color w:val="C00000"/>
          <w:sz w:val="28"/>
          <w:szCs w:val="28"/>
        </w:rPr>
      </w:pPr>
    </w:p>
    <w:p w14:paraId="1CC0BCCA" w14:textId="1DE0678E" w:rsidR="00A40938" w:rsidRDefault="00B16B6F" w:rsidP="001673C4">
      <w:pPr>
        <w:spacing w:after="0"/>
        <w:jc w:val="both"/>
        <w:rPr>
          <w:rFonts w:ascii="Trebuchet MS" w:hAnsi="Trebuchet MS"/>
          <w:b/>
          <w:i/>
          <w:sz w:val="40"/>
          <w:szCs w:val="40"/>
        </w:rPr>
      </w:pPr>
      <w:r>
        <w:rPr>
          <w:b/>
          <w:bCs/>
          <w:i/>
          <w:iCs/>
          <w:color w:val="C00000"/>
          <w:sz w:val="28"/>
          <w:szCs w:val="28"/>
        </w:rPr>
        <w:t>Embarquement immédiat pour un voyage au-delà des apparences jusqu’au cœur de l’intime</w:t>
      </w:r>
      <w:r w:rsidR="00824B1A" w:rsidRPr="00455240">
        <w:rPr>
          <w:b/>
          <w:bCs/>
          <w:i/>
          <w:iCs/>
          <w:color w:val="C00000"/>
          <w:sz w:val="28"/>
          <w:szCs w:val="28"/>
        </w:rPr>
        <w:t>.</w:t>
      </w:r>
      <w:r w:rsidR="00431864">
        <w:rPr>
          <w:b/>
          <w:bCs/>
          <w:i/>
          <w:iCs/>
          <w:color w:val="C00000"/>
          <w:sz w:val="28"/>
          <w:szCs w:val="28"/>
        </w:rPr>
        <w:t xml:space="preserve"> Fraternité, honneur, respect sont les maîtres mots de ce roman.</w:t>
      </w:r>
    </w:p>
    <w:p w14:paraId="5CD248B4" w14:textId="77777777" w:rsidR="001673C4" w:rsidRDefault="001673C4" w:rsidP="001673C4">
      <w:pPr>
        <w:spacing w:after="0"/>
        <w:jc w:val="both"/>
        <w:rPr>
          <w:sz w:val="24"/>
          <w:szCs w:val="24"/>
        </w:rPr>
      </w:pPr>
    </w:p>
    <w:p w14:paraId="00EE9881" w14:textId="22215F36" w:rsidR="00B16B6F" w:rsidRDefault="00B16B6F" w:rsidP="001673C4">
      <w:pPr>
        <w:spacing w:after="0"/>
        <w:jc w:val="both"/>
        <w:rPr>
          <w:sz w:val="24"/>
          <w:szCs w:val="24"/>
        </w:rPr>
      </w:pPr>
      <w:r w:rsidRPr="00B16B6F">
        <w:rPr>
          <w:sz w:val="24"/>
          <w:szCs w:val="24"/>
        </w:rPr>
        <w:t>Itinéraire d’un jeune homme depuis sa ville natale du Havre jusqu’aux colli</w:t>
      </w:r>
      <w:r w:rsidR="00F16C91">
        <w:rPr>
          <w:sz w:val="24"/>
          <w:szCs w:val="24"/>
        </w:rPr>
        <w:softHyphen/>
      </w:r>
      <w:r w:rsidRPr="00B16B6F">
        <w:rPr>
          <w:sz w:val="24"/>
          <w:szCs w:val="24"/>
        </w:rPr>
        <w:t>nes du</w:t>
      </w:r>
      <w:r w:rsidR="00F16C91">
        <w:rPr>
          <w:sz w:val="24"/>
          <w:szCs w:val="24"/>
        </w:rPr>
        <w:t xml:space="preserve"> Perche</w:t>
      </w:r>
      <w:r w:rsidRPr="00B16B6F">
        <w:rPr>
          <w:sz w:val="24"/>
          <w:szCs w:val="24"/>
        </w:rPr>
        <w:t>. Un voyage initiatique au cours duquel il découvrira une part de son identité, rencontrera d’inquiétants personnages, d’autres lumineux qui l’aideront à quitter sa chrysalide pour prendre son envol vers la vie.</w:t>
      </w:r>
    </w:p>
    <w:p w14:paraId="5879A8A7" w14:textId="77777777" w:rsidR="001673C4" w:rsidRDefault="001673C4" w:rsidP="001673C4">
      <w:pPr>
        <w:spacing w:after="0"/>
        <w:jc w:val="both"/>
        <w:rPr>
          <w:sz w:val="24"/>
          <w:szCs w:val="24"/>
        </w:rPr>
      </w:pPr>
    </w:p>
    <w:p w14:paraId="7DF5038E" w14:textId="77777777" w:rsidR="001673C4" w:rsidRDefault="00B16B6F" w:rsidP="001673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Plus habitué à écrire des essais d’ordre spirituel, psychologique, ethnographique ou sociétal, Patrick </w:t>
      </w:r>
      <w:proofErr w:type="spellStart"/>
      <w:r>
        <w:rPr>
          <w:sz w:val="24"/>
          <w:szCs w:val="24"/>
        </w:rPr>
        <w:t>Vincelet</w:t>
      </w:r>
      <w:proofErr w:type="spellEnd"/>
      <w:r>
        <w:rPr>
          <w:sz w:val="24"/>
          <w:szCs w:val="24"/>
        </w:rPr>
        <w:t xml:space="preserve"> signe ici un premier roman. Roman ? conte philosophique ? récit initiatique ? Un peu tout cela</w:t>
      </w:r>
      <w:r w:rsidR="00CB6425">
        <w:rPr>
          <w:sz w:val="24"/>
          <w:szCs w:val="24"/>
        </w:rPr>
        <w:t xml:space="preserve">. </w:t>
      </w:r>
    </w:p>
    <w:p w14:paraId="0F620539" w14:textId="36435CA4" w:rsidR="00B16B6F" w:rsidRDefault="00CB6425" w:rsidP="001673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Dès les premières pages le lecteur est embarqué dans un voyage au long cours. Comme les personnages du récit, il monte dans la </w:t>
      </w:r>
      <w:r w:rsidRPr="00CB6425">
        <w:rPr>
          <w:i/>
          <w:iCs/>
          <w:sz w:val="24"/>
          <w:szCs w:val="24"/>
        </w:rPr>
        <w:t>Voiture</w:t>
      </w:r>
      <w:r>
        <w:rPr>
          <w:sz w:val="24"/>
          <w:szCs w:val="24"/>
        </w:rPr>
        <w:t>, la Citroën mythique, symbole d’un passé désuet néanmoins prestigieux, voire héroïque, qui le conduira</w:t>
      </w:r>
      <w:r w:rsidR="001673C4">
        <w:rPr>
          <w:sz w:val="24"/>
          <w:szCs w:val="24"/>
        </w:rPr>
        <w:t>, sans hâte,</w:t>
      </w:r>
      <w:r>
        <w:rPr>
          <w:sz w:val="24"/>
          <w:szCs w:val="24"/>
        </w:rPr>
        <w:t xml:space="preserve"> sur les routes de Normandie </w:t>
      </w:r>
      <w:r w:rsidR="00431864">
        <w:rPr>
          <w:sz w:val="24"/>
          <w:szCs w:val="24"/>
        </w:rPr>
        <w:t xml:space="preserve">vers l’avenir. </w:t>
      </w:r>
      <w:r>
        <w:rPr>
          <w:sz w:val="24"/>
          <w:szCs w:val="24"/>
        </w:rPr>
        <w:t xml:space="preserve">Jean, </w:t>
      </w:r>
      <w:r w:rsidR="00431864">
        <w:rPr>
          <w:sz w:val="24"/>
          <w:szCs w:val="24"/>
        </w:rPr>
        <w:t>homme d’honneur,</w:t>
      </w:r>
      <w:r>
        <w:rPr>
          <w:sz w:val="24"/>
          <w:szCs w:val="24"/>
        </w:rPr>
        <w:t xml:space="preserve"> Madeleine</w:t>
      </w:r>
      <w:r w:rsidR="00431864">
        <w:rPr>
          <w:sz w:val="24"/>
          <w:szCs w:val="24"/>
        </w:rPr>
        <w:t>, femme-enfant,</w:t>
      </w:r>
      <w:r>
        <w:rPr>
          <w:sz w:val="24"/>
          <w:szCs w:val="24"/>
        </w:rPr>
        <w:t xml:space="preserve"> sa mère, dite </w:t>
      </w:r>
      <w:r w:rsidRPr="00CB6425">
        <w:rPr>
          <w:i/>
          <w:iCs/>
          <w:sz w:val="24"/>
          <w:szCs w:val="24"/>
        </w:rPr>
        <w:t>Madame-mère</w:t>
      </w:r>
      <w:r w:rsidR="00431864">
        <w:rPr>
          <w:sz w:val="24"/>
          <w:szCs w:val="24"/>
        </w:rPr>
        <w:t xml:space="preserve">, </w:t>
      </w:r>
      <w:r w:rsidR="00546E4B">
        <w:rPr>
          <w:sz w:val="24"/>
          <w:szCs w:val="24"/>
        </w:rPr>
        <w:t>pétrie de religion</w:t>
      </w:r>
      <w:r>
        <w:rPr>
          <w:sz w:val="24"/>
          <w:szCs w:val="24"/>
        </w:rPr>
        <w:t xml:space="preserve"> et Charles, orphelin</w:t>
      </w:r>
      <w:r w:rsidR="00546E4B">
        <w:rPr>
          <w:sz w:val="24"/>
          <w:szCs w:val="24"/>
        </w:rPr>
        <w:t xml:space="preserve"> cabossé</w:t>
      </w:r>
      <w:r>
        <w:rPr>
          <w:sz w:val="24"/>
          <w:szCs w:val="24"/>
        </w:rPr>
        <w:t xml:space="preserve">. Ce voyage, d’agrément d’abord, </w:t>
      </w:r>
      <w:r w:rsidR="00E00A12">
        <w:rPr>
          <w:sz w:val="24"/>
          <w:szCs w:val="24"/>
        </w:rPr>
        <w:t>s’emballera pour se faire</w:t>
      </w:r>
      <w:r>
        <w:rPr>
          <w:sz w:val="24"/>
          <w:szCs w:val="24"/>
        </w:rPr>
        <w:t xml:space="preserve"> questionnement, révélation, puis reconstruction.</w:t>
      </w:r>
    </w:p>
    <w:p w14:paraId="047FD214" w14:textId="466357F7" w:rsidR="001673C4" w:rsidRPr="001673C4" w:rsidRDefault="001673C4" w:rsidP="00C67E8A">
      <w:pPr>
        <w:spacing w:before="160"/>
        <w:ind w:left="284" w:right="-284"/>
        <w:jc w:val="both"/>
        <w:rPr>
          <w:i/>
          <w:iCs/>
          <w:sz w:val="24"/>
          <w:szCs w:val="24"/>
        </w:rPr>
      </w:pPr>
      <w:r w:rsidRPr="001673C4">
        <w:rPr>
          <w:i/>
          <w:iCs/>
          <w:sz w:val="24"/>
          <w:szCs w:val="24"/>
        </w:rPr>
        <w:t>« L’humain veut que tout soit blanc ou noir, petit ou grand ; en Perche, pays normand, le mystérieux défie l’humain : le sens « part » ailleurs. Ainsi dit-on « pair », soit « en-deux » qui cacherait l’unité, c’est-à-dire le « un », impair. On croit tenir la chose comptée ou nommée mais il y a toujours un en dessous, caché, enfoui, « impair », à savoir le nombre qu’on ne sait pas… »</w:t>
      </w:r>
    </w:p>
    <w:p w14:paraId="6C326FF3" w14:textId="5AD8E494" w:rsidR="001673C4" w:rsidRPr="008B6D12" w:rsidRDefault="00143462" w:rsidP="00B16B6F">
      <w:p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voyage symbolique ouvrira des portes sur les mystères des lieux et des personnages. Charles </w:t>
      </w:r>
      <w:r w:rsidR="00C67E8A">
        <w:rPr>
          <w:sz w:val="24"/>
          <w:szCs w:val="24"/>
        </w:rPr>
        <w:t>descendr</w:t>
      </w:r>
      <w:r w:rsidR="004B186D">
        <w:rPr>
          <w:sz w:val="24"/>
          <w:szCs w:val="24"/>
        </w:rPr>
        <w:t>a</w:t>
      </w:r>
      <w:r w:rsidR="00C67E8A">
        <w:rPr>
          <w:sz w:val="24"/>
          <w:szCs w:val="24"/>
        </w:rPr>
        <w:t xml:space="preserve"> dans les profondeurs</w:t>
      </w:r>
      <w:r w:rsidR="004B186D">
        <w:rPr>
          <w:sz w:val="24"/>
          <w:szCs w:val="24"/>
        </w:rPr>
        <w:t>, au propre comme au figuré,</w:t>
      </w:r>
      <w:r w:rsidR="00C67E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trouver </w:t>
      </w:r>
      <w:r w:rsidR="004B186D">
        <w:rPr>
          <w:sz w:val="24"/>
          <w:szCs w:val="24"/>
        </w:rPr>
        <w:t>ce qui fait</w:t>
      </w:r>
      <w:r w:rsidR="00546E4B">
        <w:rPr>
          <w:sz w:val="24"/>
          <w:szCs w:val="24"/>
        </w:rPr>
        <w:t xml:space="preserve"> sens</w:t>
      </w:r>
      <w:r w:rsidR="004B186D">
        <w:rPr>
          <w:sz w:val="24"/>
          <w:szCs w:val="24"/>
        </w:rPr>
        <w:t>,</w:t>
      </w:r>
      <w:r w:rsidR="004B186D" w:rsidRPr="004B186D">
        <w:rPr>
          <w:sz w:val="24"/>
          <w:szCs w:val="24"/>
        </w:rPr>
        <w:t xml:space="preserve"> </w:t>
      </w:r>
      <w:r w:rsidR="004B186D">
        <w:rPr>
          <w:sz w:val="24"/>
          <w:szCs w:val="24"/>
        </w:rPr>
        <w:t>la spiritualité sera son guide pour faire la différence entre la perversité de certains et l’idéal des autres</w:t>
      </w:r>
      <w:r w:rsidR="004B186D">
        <w:t>.</w:t>
      </w:r>
      <w:r w:rsidR="00546E4B">
        <w:rPr>
          <w:sz w:val="24"/>
          <w:szCs w:val="24"/>
        </w:rPr>
        <w:t xml:space="preserve"> </w:t>
      </w:r>
      <w:r w:rsidR="004B186D">
        <w:rPr>
          <w:sz w:val="24"/>
          <w:szCs w:val="24"/>
        </w:rPr>
        <w:t>Porté</w:t>
      </w:r>
      <w:r w:rsidR="00C67E8A">
        <w:rPr>
          <w:sz w:val="24"/>
          <w:szCs w:val="24"/>
        </w:rPr>
        <w:t xml:space="preserve"> par la force de l’amour, </w:t>
      </w:r>
      <w:r w:rsidR="004B186D">
        <w:rPr>
          <w:sz w:val="24"/>
          <w:szCs w:val="24"/>
        </w:rPr>
        <w:t xml:space="preserve">des valeurs fraternelles </w:t>
      </w:r>
      <w:r w:rsidR="00C67E8A">
        <w:rPr>
          <w:sz w:val="24"/>
          <w:szCs w:val="24"/>
        </w:rPr>
        <w:t>et le serment fait à ceux qui l’ont révélé à lui-même</w:t>
      </w:r>
      <w:r w:rsidR="004B186D">
        <w:rPr>
          <w:sz w:val="24"/>
          <w:szCs w:val="24"/>
        </w:rPr>
        <w:t>, il s’accomplira</w:t>
      </w:r>
      <w:r w:rsidR="00546E4B">
        <w:rPr>
          <w:sz w:val="24"/>
          <w:szCs w:val="24"/>
        </w:rPr>
        <w:t xml:space="preserve"> </w:t>
      </w:r>
      <w:r w:rsidR="004B186D">
        <w:rPr>
          <w:sz w:val="24"/>
          <w:szCs w:val="24"/>
        </w:rPr>
        <w:t>pleinement.</w:t>
      </w:r>
    </w:p>
    <w:p w14:paraId="626FE7D4" w14:textId="0A484670" w:rsidR="00C67E8A" w:rsidRPr="00C67E8A" w:rsidRDefault="00E00A12" w:rsidP="00C67E8A">
      <w:pPr>
        <w:spacing w:before="240"/>
        <w:jc w:val="both"/>
        <w:outlineLvl w:val="1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E24258" wp14:editId="754E5FD9">
            <wp:simplePos x="718457" y="7539135"/>
            <wp:positionH relativeFrom="margin">
              <wp:align>right</wp:align>
            </wp:positionH>
            <wp:positionV relativeFrom="paragraph">
              <wp:posOffset>50165</wp:posOffset>
            </wp:positionV>
            <wp:extent cx="889200" cy="1098000"/>
            <wp:effectExtent l="0" t="0" r="6350" b="698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B6F">
        <w:rPr>
          <w:b/>
          <w:bCs/>
          <w:sz w:val="24"/>
          <w:szCs w:val="24"/>
        </w:rPr>
        <w:t xml:space="preserve">Patrick </w:t>
      </w:r>
      <w:proofErr w:type="spellStart"/>
      <w:r w:rsidR="00B16B6F">
        <w:rPr>
          <w:b/>
          <w:bCs/>
          <w:sz w:val="24"/>
          <w:szCs w:val="24"/>
        </w:rPr>
        <w:t>Vincelet</w:t>
      </w:r>
      <w:proofErr w:type="spellEnd"/>
      <w:r w:rsidR="007C2ABA">
        <w:rPr>
          <w:sz w:val="24"/>
          <w:szCs w:val="24"/>
        </w:rPr>
        <w:t xml:space="preserve"> </w:t>
      </w:r>
      <w:r w:rsidR="00CB6425">
        <w:rPr>
          <w:sz w:val="24"/>
          <w:szCs w:val="24"/>
        </w:rPr>
        <w:t>est professeur associé des universités, auteur d</w:t>
      </w:r>
      <w:r w:rsidR="00C67E8A">
        <w:rPr>
          <w:sz w:val="24"/>
          <w:szCs w:val="24"/>
        </w:rPr>
        <w:t xml:space="preserve">e nombreux </w:t>
      </w:r>
      <w:r w:rsidR="00CB6425">
        <w:rPr>
          <w:sz w:val="24"/>
          <w:szCs w:val="24"/>
        </w:rPr>
        <w:t>essais et récits</w:t>
      </w:r>
      <w:r w:rsidR="00C67E8A" w:rsidRPr="00C67E8A">
        <w:t>, notamment aux éditions du Cerf</w:t>
      </w:r>
      <w:r w:rsidR="00C67E8A">
        <w:t xml:space="preserve">, </w:t>
      </w:r>
      <w:r w:rsidR="00C67E8A" w:rsidRPr="00C67E8A">
        <w:rPr>
          <w:i/>
          <w:iCs/>
        </w:rPr>
        <w:t>Heurs</w:t>
      </w:r>
      <w:r w:rsidR="00C67E8A">
        <w:rPr>
          <w:i/>
          <w:iCs/>
        </w:rPr>
        <w:t> :</w:t>
      </w:r>
      <w:r w:rsidR="00C67E8A" w:rsidRPr="00C67E8A">
        <w:rPr>
          <w:i/>
          <w:iCs/>
        </w:rPr>
        <w:t xml:space="preserve"> Bonheur, Malheur</w:t>
      </w:r>
      <w:r>
        <w:t xml:space="preserve"> (2021)</w:t>
      </w:r>
      <w:r w:rsidR="00C67E8A">
        <w:t>,</w:t>
      </w:r>
      <w:r w:rsidR="00C67E8A" w:rsidRPr="00C67E8A">
        <w:t xml:space="preserve"> ou aux éditions Glyphe,</w:t>
      </w:r>
      <w:r w:rsidR="00C67E8A">
        <w:t xml:space="preserve"> </w:t>
      </w:r>
      <w:r w:rsidR="00C67E8A" w:rsidRPr="00C67E8A">
        <w:rPr>
          <w:i/>
          <w:iCs/>
        </w:rPr>
        <w:t>Mes chiens</w:t>
      </w:r>
      <w:r>
        <w:t xml:space="preserve"> (2020)</w:t>
      </w:r>
      <w:r w:rsidR="00C67E8A">
        <w:t>.</w:t>
      </w:r>
      <w:r w:rsidR="00C67E8A" w:rsidRPr="00C67E8A">
        <w:t xml:space="preserve"> </w:t>
      </w:r>
      <w:r w:rsidR="00C67E8A">
        <w:t>Il</w:t>
      </w:r>
      <w:r w:rsidR="00C67E8A" w:rsidRPr="00C67E8A">
        <w:t xml:space="preserve"> a signé la préface du roman de Martine Gasnier, </w:t>
      </w:r>
      <w:r w:rsidR="00C67E8A" w:rsidRPr="00C67E8A">
        <w:rPr>
          <w:i/>
          <w:iCs/>
        </w:rPr>
        <w:t>Julien l’exhibé</w:t>
      </w:r>
      <w:r>
        <w:rPr>
          <w:sz w:val="24"/>
          <w:szCs w:val="24"/>
        </w:rPr>
        <w:t xml:space="preserve">, paru aux éditions </w:t>
      </w:r>
      <w:proofErr w:type="spellStart"/>
      <w:r>
        <w:rPr>
          <w:sz w:val="24"/>
          <w:szCs w:val="24"/>
        </w:rPr>
        <w:t>Zinédi</w:t>
      </w:r>
      <w:proofErr w:type="spellEnd"/>
      <w:r>
        <w:rPr>
          <w:sz w:val="24"/>
          <w:szCs w:val="24"/>
        </w:rPr>
        <w:t xml:space="preserve"> en mai 2021.</w:t>
      </w:r>
    </w:p>
    <w:p w14:paraId="7441A991" w14:textId="11C2E06D" w:rsidR="009564EF" w:rsidRDefault="00C67E8A" w:rsidP="00B16B6F">
      <w:pPr>
        <w:spacing w:before="240"/>
        <w:jc w:val="both"/>
        <w:outlineLvl w:val="1"/>
        <w:rPr>
          <w:sz w:val="24"/>
          <w:szCs w:val="24"/>
        </w:rPr>
      </w:pPr>
      <w:r w:rsidRPr="00C67E8A">
        <w:rPr>
          <w:sz w:val="24"/>
          <w:szCs w:val="24"/>
        </w:rPr>
        <w:t xml:space="preserve">© Photo </w:t>
      </w:r>
      <w:hyperlink r:id="rId6" w:history="1">
        <w:r w:rsidRPr="00C67E8A">
          <w:rPr>
            <w:rStyle w:val="Lienhypertexte"/>
            <w:sz w:val="24"/>
            <w:szCs w:val="24"/>
          </w:rPr>
          <w:t xml:space="preserve">Jean-Louis </w:t>
        </w:r>
        <w:proofErr w:type="spellStart"/>
        <w:r w:rsidRPr="00C67E8A">
          <w:rPr>
            <w:rStyle w:val="Lienhypertexte"/>
            <w:sz w:val="24"/>
            <w:szCs w:val="24"/>
          </w:rPr>
          <w:t>Parbot</w:t>
        </w:r>
        <w:proofErr w:type="spellEnd"/>
      </w:hyperlink>
    </w:p>
    <w:p w14:paraId="25268C54" w14:textId="621900D4" w:rsidR="00581302" w:rsidRPr="009564EF" w:rsidRDefault="003E292B" w:rsidP="00B121D4">
      <w:pPr>
        <w:spacing w:before="240" w:after="120" w:line="240" w:lineRule="auto"/>
        <w:rPr>
          <w:rFonts w:ascii="Trebuchet MS" w:eastAsia="Times New Roman" w:hAnsi="Trebuchet MS"/>
          <w:b/>
          <w:bCs/>
          <w:i/>
          <w:iCs/>
          <w:color w:val="333333"/>
          <w:sz w:val="24"/>
          <w:szCs w:val="24"/>
          <w:lang w:eastAsia="fr-FR"/>
        </w:rPr>
      </w:pPr>
      <w:r w:rsidRPr="009564EF">
        <w:rPr>
          <w:rFonts w:ascii="Trebuchet MS" w:eastAsia="Times New Roman" w:hAnsi="Trebuchet MS"/>
          <w:b/>
          <w:bCs/>
          <w:i/>
          <w:iCs/>
          <w:color w:val="333333"/>
          <w:sz w:val="24"/>
          <w:szCs w:val="24"/>
          <w:lang w:eastAsia="fr-FR"/>
        </w:rPr>
        <w:t>Informations pratiques :</w:t>
      </w:r>
    </w:p>
    <w:p w14:paraId="039EF28B" w14:textId="72044FAD" w:rsidR="007E14EA" w:rsidRPr="007E14EA" w:rsidRDefault="002D5639">
      <w:pPr>
        <w:pStyle w:val="Sansinterligne"/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</w:pP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ISBN 978-2-84859-</w:t>
      </w:r>
      <w:r w:rsidR="00AE3D99"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2</w:t>
      </w:r>
      <w:r w:rsidR="00B16B6F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28-2</w:t>
      </w: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 xml:space="preserve"> - </w:t>
      </w:r>
      <w:r w:rsidR="00AE3D99"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2</w:t>
      </w:r>
      <w:r w:rsidR="00B16B6F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06</w:t>
      </w: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 xml:space="preserve"> pages – </w:t>
      </w:r>
      <w:r w:rsidR="00B16B6F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17,90</w:t>
      </w: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 xml:space="preserve"> €</w:t>
      </w: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br/>
        <w:t xml:space="preserve">Contact éditions </w:t>
      </w:r>
      <w:proofErr w:type="spellStart"/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Zinédi</w:t>
      </w:r>
      <w:proofErr w:type="spellEnd"/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 xml:space="preserve"> : Fabienne Germain, </w:t>
      </w:r>
      <w:hyperlink r:id="rId7" w:history="1">
        <w:r w:rsidRPr="000F7E01">
          <w:rPr>
            <w:rStyle w:val="Lienhypertexte"/>
            <w:rFonts w:asciiTheme="minorHAnsi" w:eastAsia="Times New Roman" w:hAnsiTheme="minorHAnsi" w:cstheme="minorHAnsi"/>
            <w:bCs/>
            <w:sz w:val="24"/>
            <w:szCs w:val="24"/>
            <w:lang w:eastAsia="fr-FR"/>
          </w:rPr>
          <w:t>contact@zinedi.com</w:t>
        </w:r>
      </w:hyperlink>
      <w:r w:rsidRPr="000F7E01">
        <w:rPr>
          <w:rStyle w:val="Lienhypertexte"/>
          <w:rFonts w:asciiTheme="minorHAnsi" w:hAnsiTheme="minorHAnsi" w:cstheme="minorHAnsi"/>
          <w:sz w:val="24"/>
          <w:szCs w:val="24"/>
        </w:rPr>
        <w:t>,</w:t>
      </w: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 xml:space="preserve"> 06</w:t>
      </w:r>
      <w:r w:rsidR="00966E08"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 xml:space="preserve"> </w:t>
      </w: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09</w:t>
      </w:r>
      <w:r w:rsidR="00966E08"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 xml:space="preserve"> </w:t>
      </w: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63</w:t>
      </w:r>
      <w:r w:rsidR="00966E08"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 xml:space="preserve"> </w:t>
      </w: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48</w:t>
      </w:r>
      <w:r w:rsidR="00966E08"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 xml:space="preserve"> </w:t>
      </w:r>
      <w:r w:rsidRPr="000F7E01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fr-FR"/>
        </w:rPr>
        <w:t>07</w:t>
      </w:r>
    </w:p>
    <w:sectPr w:rsidR="007E14EA" w:rsidRPr="007E14EA" w:rsidSect="007E14E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45"/>
    <w:rsid w:val="0003675F"/>
    <w:rsid w:val="00037576"/>
    <w:rsid w:val="00042FFD"/>
    <w:rsid w:val="0004612D"/>
    <w:rsid w:val="000502B4"/>
    <w:rsid w:val="000603F7"/>
    <w:rsid w:val="000B7E10"/>
    <w:rsid w:val="000C45A5"/>
    <w:rsid w:val="000F7E01"/>
    <w:rsid w:val="001178B8"/>
    <w:rsid w:val="00143462"/>
    <w:rsid w:val="0015049A"/>
    <w:rsid w:val="001673C4"/>
    <w:rsid w:val="00181911"/>
    <w:rsid w:val="00181E00"/>
    <w:rsid w:val="001B6D9B"/>
    <w:rsid w:val="001C40AC"/>
    <w:rsid w:val="001C5855"/>
    <w:rsid w:val="001D152B"/>
    <w:rsid w:val="00221BF6"/>
    <w:rsid w:val="00264A56"/>
    <w:rsid w:val="00271457"/>
    <w:rsid w:val="00274F93"/>
    <w:rsid w:val="002B0010"/>
    <w:rsid w:val="002D5639"/>
    <w:rsid w:val="002F5E0E"/>
    <w:rsid w:val="002F6E0B"/>
    <w:rsid w:val="003048F8"/>
    <w:rsid w:val="003640ED"/>
    <w:rsid w:val="00395D67"/>
    <w:rsid w:val="003A48CA"/>
    <w:rsid w:val="003C0DEC"/>
    <w:rsid w:val="003D1161"/>
    <w:rsid w:val="003D498F"/>
    <w:rsid w:val="003E0678"/>
    <w:rsid w:val="003E292B"/>
    <w:rsid w:val="00402E82"/>
    <w:rsid w:val="00407FDA"/>
    <w:rsid w:val="00425340"/>
    <w:rsid w:val="00431864"/>
    <w:rsid w:val="004341AB"/>
    <w:rsid w:val="00455240"/>
    <w:rsid w:val="004632F1"/>
    <w:rsid w:val="00497382"/>
    <w:rsid w:val="004B186D"/>
    <w:rsid w:val="004D4A4A"/>
    <w:rsid w:val="00546E4B"/>
    <w:rsid w:val="00547BEC"/>
    <w:rsid w:val="005505B6"/>
    <w:rsid w:val="005673CD"/>
    <w:rsid w:val="005765A3"/>
    <w:rsid w:val="0058003B"/>
    <w:rsid w:val="00581302"/>
    <w:rsid w:val="0059626B"/>
    <w:rsid w:val="005C2D23"/>
    <w:rsid w:val="005E064C"/>
    <w:rsid w:val="005E3ADC"/>
    <w:rsid w:val="005E46A4"/>
    <w:rsid w:val="00610AD8"/>
    <w:rsid w:val="006532C4"/>
    <w:rsid w:val="00664BB3"/>
    <w:rsid w:val="00697449"/>
    <w:rsid w:val="006B2A31"/>
    <w:rsid w:val="006C1401"/>
    <w:rsid w:val="006E5FBB"/>
    <w:rsid w:val="006E780C"/>
    <w:rsid w:val="00701352"/>
    <w:rsid w:val="00710156"/>
    <w:rsid w:val="00714C2B"/>
    <w:rsid w:val="007824A1"/>
    <w:rsid w:val="007954DF"/>
    <w:rsid w:val="007C2ABA"/>
    <w:rsid w:val="007D1D1A"/>
    <w:rsid w:val="007D3532"/>
    <w:rsid w:val="007E14EA"/>
    <w:rsid w:val="00813EE4"/>
    <w:rsid w:val="00824B1A"/>
    <w:rsid w:val="008812E3"/>
    <w:rsid w:val="00892133"/>
    <w:rsid w:val="008B2345"/>
    <w:rsid w:val="008B6D12"/>
    <w:rsid w:val="008B6EED"/>
    <w:rsid w:val="008C6B7D"/>
    <w:rsid w:val="008D0BE2"/>
    <w:rsid w:val="008E6BB0"/>
    <w:rsid w:val="00906F08"/>
    <w:rsid w:val="009178A1"/>
    <w:rsid w:val="00923445"/>
    <w:rsid w:val="009414F9"/>
    <w:rsid w:val="0094192D"/>
    <w:rsid w:val="00941A54"/>
    <w:rsid w:val="0095089F"/>
    <w:rsid w:val="009564EF"/>
    <w:rsid w:val="00966E08"/>
    <w:rsid w:val="009A0FBB"/>
    <w:rsid w:val="009A71A5"/>
    <w:rsid w:val="009B1229"/>
    <w:rsid w:val="009C4ABF"/>
    <w:rsid w:val="009D20FC"/>
    <w:rsid w:val="00A03591"/>
    <w:rsid w:val="00A40938"/>
    <w:rsid w:val="00A925A8"/>
    <w:rsid w:val="00A976CD"/>
    <w:rsid w:val="00AB3165"/>
    <w:rsid w:val="00AD4CDC"/>
    <w:rsid w:val="00AE3D99"/>
    <w:rsid w:val="00AF5C0F"/>
    <w:rsid w:val="00B121D4"/>
    <w:rsid w:val="00B13ED9"/>
    <w:rsid w:val="00B168A2"/>
    <w:rsid w:val="00B16B6F"/>
    <w:rsid w:val="00B27D46"/>
    <w:rsid w:val="00B40631"/>
    <w:rsid w:val="00B50017"/>
    <w:rsid w:val="00B92EB7"/>
    <w:rsid w:val="00BE04F6"/>
    <w:rsid w:val="00C12A8C"/>
    <w:rsid w:val="00C14D59"/>
    <w:rsid w:val="00C3263E"/>
    <w:rsid w:val="00C56A35"/>
    <w:rsid w:val="00C67E8A"/>
    <w:rsid w:val="00C73DBE"/>
    <w:rsid w:val="00C87FA7"/>
    <w:rsid w:val="00CB223D"/>
    <w:rsid w:val="00CB6425"/>
    <w:rsid w:val="00CC23F7"/>
    <w:rsid w:val="00CF16B4"/>
    <w:rsid w:val="00CF2511"/>
    <w:rsid w:val="00D0299D"/>
    <w:rsid w:val="00D03DF0"/>
    <w:rsid w:val="00D07B7E"/>
    <w:rsid w:val="00D143CD"/>
    <w:rsid w:val="00D2046F"/>
    <w:rsid w:val="00D55DE2"/>
    <w:rsid w:val="00D67090"/>
    <w:rsid w:val="00D949E3"/>
    <w:rsid w:val="00DF3CC2"/>
    <w:rsid w:val="00DF4352"/>
    <w:rsid w:val="00E00A12"/>
    <w:rsid w:val="00E01997"/>
    <w:rsid w:val="00E01FD8"/>
    <w:rsid w:val="00E13BD6"/>
    <w:rsid w:val="00E1515C"/>
    <w:rsid w:val="00E70DA9"/>
    <w:rsid w:val="00E7264D"/>
    <w:rsid w:val="00E73DF5"/>
    <w:rsid w:val="00E77B0A"/>
    <w:rsid w:val="00E819B1"/>
    <w:rsid w:val="00EC6B32"/>
    <w:rsid w:val="00EC720D"/>
    <w:rsid w:val="00EE3507"/>
    <w:rsid w:val="00EE40B2"/>
    <w:rsid w:val="00EF61C8"/>
    <w:rsid w:val="00EF7A8C"/>
    <w:rsid w:val="00F054DA"/>
    <w:rsid w:val="00F078BA"/>
    <w:rsid w:val="00F16C91"/>
    <w:rsid w:val="00F23B4F"/>
    <w:rsid w:val="00F375EF"/>
    <w:rsid w:val="00F37E6A"/>
    <w:rsid w:val="00F43DD9"/>
    <w:rsid w:val="00F742A8"/>
    <w:rsid w:val="00FC48F4"/>
    <w:rsid w:val="00FD3F43"/>
    <w:rsid w:val="00FD7C9E"/>
    <w:rsid w:val="00FE5C5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5ACF"/>
  <w15:docId w15:val="{4B3040B9-0581-4AEF-8AB4-8428236A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923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23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9234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92344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3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923445"/>
    <w:rPr>
      <w:color w:val="0000FF"/>
      <w:u w:val="single"/>
    </w:rPr>
  </w:style>
  <w:style w:type="character" w:styleId="Accentuation">
    <w:name w:val="Emphasis"/>
    <w:uiPriority w:val="20"/>
    <w:qFormat/>
    <w:rsid w:val="00923445"/>
    <w:rPr>
      <w:i/>
      <w:iCs/>
    </w:rPr>
  </w:style>
  <w:style w:type="character" w:customStyle="1" w:styleId="apple-converted-space">
    <w:name w:val="apple-converted-space"/>
    <w:rsid w:val="00923445"/>
  </w:style>
  <w:style w:type="character" w:styleId="lev">
    <w:name w:val="Strong"/>
    <w:uiPriority w:val="22"/>
    <w:qFormat/>
    <w:rsid w:val="009234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BD6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22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5639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F3C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zined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photolimited.com/search?search_word=parbo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CP Pour que la mort ne crie pas victoire</vt:lpstr>
    </vt:vector>
  </TitlesOfParts>
  <Company/>
  <LinksUpToDate>false</LinksUpToDate>
  <CharactersWithSpaces>2680</CharactersWithSpaces>
  <SharedDoc>false</SharedDoc>
  <HLinks>
    <vt:vector size="12" baseType="variant"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http://www.zinedi.com/pages/catalogue/1557.html</vt:lpwstr>
      </vt:variant>
      <vt:variant>
        <vt:lpwstr/>
      </vt:variant>
      <vt:variant>
        <vt:i4>4915316</vt:i4>
      </vt:variant>
      <vt:variant>
        <vt:i4>0</vt:i4>
      </vt:variant>
      <vt:variant>
        <vt:i4>0</vt:i4>
      </vt:variant>
      <vt:variant>
        <vt:i4>5</vt:i4>
      </vt:variant>
      <vt:variant>
        <vt:lpwstr>mailto:contact@zinedi.com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Pour que la mort ne crie pas victoire</dc:title>
  <dc:creator>Fabienne Germain</dc:creator>
  <cp:lastModifiedBy>Fabienne Germain</cp:lastModifiedBy>
  <cp:revision>5</cp:revision>
  <cp:lastPrinted>2021-08-03T16:59:00Z</cp:lastPrinted>
  <dcterms:created xsi:type="dcterms:W3CDTF">2021-08-03T13:50:00Z</dcterms:created>
  <dcterms:modified xsi:type="dcterms:W3CDTF">2021-08-03T17:17:00Z</dcterms:modified>
</cp:coreProperties>
</file>