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AC92D" w14:textId="19C0D42B" w:rsidR="004D4A4A" w:rsidRPr="002D5639" w:rsidRDefault="006E5FBB" w:rsidP="004D4A4A">
      <w:pPr>
        <w:spacing w:before="120" w:after="120" w:line="240" w:lineRule="auto"/>
        <w:jc w:val="right"/>
        <w:rPr>
          <w:rFonts w:ascii="Trebuchet MS" w:hAnsi="Trebuchet MS"/>
          <w:b/>
          <w:color w:val="FF0000"/>
          <w:sz w:val="32"/>
          <w:szCs w:val="32"/>
        </w:rPr>
      </w:pPr>
      <w:r w:rsidRPr="002D5639">
        <w:rPr>
          <w:rFonts w:ascii="Trebuchet MS" w:hAnsi="Trebuchet MS"/>
          <w:b/>
          <w:color w:val="FF0000"/>
          <w:sz w:val="32"/>
          <w:szCs w:val="32"/>
        </w:rPr>
        <w:t>En librairie</w:t>
      </w:r>
      <w:r w:rsidR="004D4A4A" w:rsidRPr="002D5639">
        <w:rPr>
          <w:rFonts w:ascii="Trebuchet MS" w:hAnsi="Trebuchet MS"/>
          <w:b/>
          <w:color w:val="FF0000"/>
          <w:sz w:val="32"/>
          <w:szCs w:val="32"/>
        </w:rPr>
        <w:t xml:space="preserve"> le </w:t>
      </w:r>
      <w:r w:rsidR="00C606A8">
        <w:rPr>
          <w:rFonts w:ascii="Trebuchet MS" w:hAnsi="Trebuchet MS"/>
          <w:b/>
          <w:color w:val="FF0000"/>
          <w:sz w:val="32"/>
          <w:szCs w:val="32"/>
        </w:rPr>
        <w:t>26</w:t>
      </w:r>
      <w:r w:rsidR="008C6B7D">
        <w:rPr>
          <w:rFonts w:ascii="Trebuchet MS" w:hAnsi="Trebuchet MS"/>
          <w:b/>
          <w:color w:val="FF0000"/>
          <w:sz w:val="32"/>
          <w:szCs w:val="32"/>
        </w:rPr>
        <w:t xml:space="preserve"> septembre</w:t>
      </w:r>
      <w:r w:rsidR="004D4A4A" w:rsidRPr="002D5639">
        <w:rPr>
          <w:rFonts w:ascii="Trebuchet MS" w:hAnsi="Trebuchet MS"/>
          <w:b/>
          <w:color w:val="FF0000"/>
          <w:sz w:val="32"/>
          <w:szCs w:val="32"/>
        </w:rPr>
        <w:t xml:space="preserve"> 201</w:t>
      </w:r>
      <w:r w:rsidRPr="002D5639">
        <w:rPr>
          <w:rFonts w:ascii="Trebuchet MS" w:hAnsi="Trebuchet MS"/>
          <w:b/>
          <w:color w:val="FF0000"/>
          <w:sz w:val="32"/>
          <w:szCs w:val="32"/>
        </w:rPr>
        <w:t>9</w:t>
      </w:r>
      <w:r w:rsidR="004D4A4A" w:rsidRPr="002D5639">
        <w:rPr>
          <w:rFonts w:ascii="Trebuchet MS" w:hAnsi="Trebuchet MS"/>
          <w:b/>
          <w:color w:val="FF0000"/>
          <w:sz w:val="32"/>
          <w:szCs w:val="32"/>
        </w:rPr>
        <w:t xml:space="preserve"> aux éditions ZIN</w:t>
      </w:r>
      <w:r w:rsidRPr="002D5639">
        <w:rPr>
          <w:rFonts w:ascii="Trebuchet MS" w:hAnsi="Trebuchet MS"/>
          <w:b/>
          <w:color w:val="FF0000"/>
          <w:sz w:val="32"/>
          <w:szCs w:val="32"/>
        </w:rPr>
        <w:t>É</w:t>
      </w:r>
      <w:r w:rsidR="004D4A4A" w:rsidRPr="002D5639">
        <w:rPr>
          <w:rFonts w:ascii="Trebuchet MS" w:hAnsi="Trebuchet MS"/>
          <w:b/>
          <w:color w:val="FF0000"/>
          <w:sz w:val="32"/>
          <w:szCs w:val="32"/>
        </w:rPr>
        <w:t>DI</w:t>
      </w:r>
    </w:p>
    <w:p w14:paraId="31249937" w14:textId="65CEEADA" w:rsidR="00923445" w:rsidRPr="002D5639" w:rsidRDefault="00C606A8" w:rsidP="008B6EED">
      <w:pPr>
        <w:spacing w:before="120" w:after="120" w:line="240" w:lineRule="auto"/>
        <w:jc w:val="right"/>
        <w:rPr>
          <w:rFonts w:ascii="Trebuchet MS" w:hAnsi="Trebuchet MS"/>
          <w:b/>
          <w:i/>
          <w:sz w:val="48"/>
          <w:szCs w:val="48"/>
        </w:rPr>
      </w:pPr>
      <w:r>
        <w:rPr>
          <w:rFonts w:ascii="Trebuchet MS" w:hAnsi="Trebuchet MS"/>
          <w:b/>
          <w:i/>
          <w:sz w:val="48"/>
          <w:szCs w:val="48"/>
        </w:rPr>
        <w:t>Le Kurde qui regardait passer les nuages</w:t>
      </w:r>
    </w:p>
    <w:p w14:paraId="6416B2F6" w14:textId="2E8E512E" w:rsidR="00D55DE2" w:rsidRPr="002D5639" w:rsidRDefault="00C606A8" w:rsidP="008B6EED">
      <w:pPr>
        <w:spacing w:before="120" w:after="120" w:line="240" w:lineRule="auto"/>
        <w:jc w:val="right"/>
        <w:rPr>
          <w:rFonts w:ascii="Trebuchet MS" w:hAnsi="Trebuchet MS"/>
          <w:b/>
          <w:sz w:val="32"/>
          <w:szCs w:val="32"/>
        </w:rPr>
      </w:pPr>
      <w:r>
        <w:rPr>
          <w:rFonts w:ascii="Trebuchet MS" w:hAnsi="Trebuchet MS"/>
          <w:b/>
          <w:sz w:val="32"/>
          <w:szCs w:val="32"/>
        </w:rPr>
        <w:t>Roman</w:t>
      </w:r>
      <w:r w:rsidR="00264A56" w:rsidRPr="002D5639">
        <w:rPr>
          <w:rFonts w:ascii="Trebuchet MS" w:hAnsi="Trebuchet MS"/>
          <w:b/>
          <w:sz w:val="32"/>
          <w:szCs w:val="32"/>
        </w:rPr>
        <w:t xml:space="preserve"> d</w:t>
      </w:r>
      <w:r w:rsidR="007D1D1A" w:rsidRPr="002D5639">
        <w:rPr>
          <w:rFonts w:ascii="Trebuchet MS" w:hAnsi="Trebuchet MS"/>
          <w:b/>
          <w:sz w:val="32"/>
          <w:szCs w:val="32"/>
        </w:rPr>
        <w:t xml:space="preserve">e </w:t>
      </w:r>
      <w:proofErr w:type="spellStart"/>
      <w:r>
        <w:rPr>
          <w:rFonts w:ascii="Trebuchet MS" w:hAnsi="Trebuchet MS"/>
          <w:b/>
          <w:sz w:val="32"/>
          <w:szCs w:val="32"/>
        </w:rPr>
        <w:t>Fawaz</w:t>
      </w:r>
      <w:proofErr w:type="spellEnd"/>
      <w:r>
        <w:rPr>
          <w:rFonts w:ascii="Trebuchet MS" w:hAnsi="Trebuchet MS"/>
          <w:b/>
          <w:sz w:val="32"/>
          <w:szCs w:val="32"/>
        </w:rPr>
        <w:t xml:space="preserve"> Hussain</w:t>
      </w:r>
    </w:p>
    <w:p w14:paraId="55DC7B5B" w14:textId="7646C93E" w:rsidR="00D2046F" w:rsidRDefault="00D2046F" w:rsidP="0003675F">
      <w:pPr>
        <w:spacing w:after="0" w:line="240" w:lineRule="auto"/>
        <w:jc w:val="both"/>
        <w:rPr>
          <w:rFonts w:ascii="Trebuchet MS" w:eastAsia="Times New Roman" w:hAnsi="Trebuchet MS"/>
          <w:color w:val="333333"/>
          <w:sz w:val="24"/>
          <w:szCs w:val="24"/>
          <w:u w:val="single"/>
          <w:lang w:eastAsia="fr-FR"/>
        </w:rPr>
      </w:pPr>
    </w:p>
    <w:p w14:paraId="1D423F06" w14:textId="014E26C5" w:rsidR="00181E00" w:rsidRPr="00181E00" w:rsidRDefault="004845EA" w:rsidP="00181E00">
      <w:pPr>
        <w:spacing w:after="0"/>
        <w:jc w:val="both"/>
        <w:rPr>
          <w:b/>
          <w:bCs/>
          <w:i/>
          <w:iCs/>
          <w:sz w:val="28"/>
          <w:szCs w:val="28"/>
        </w:rPr>
      </w:pPr>
      <w:r>
        <w:rPr>
          <w:b/>
          <w:bCs/>
          <w:i/>
          <w:iCs/>
          <w:sz w:val="28"/>
          <w:szCs w:val="28"/>
        </w:rPr>
        <w:t>Au détour d’une rue de Paris, d’un caf</w:t>
      </w:r>
      <w:r w:rsidR="00E24DDD">
        <w:rPr>
          <w:b/>
          <w:bCs/>
          <w:i/>
          <w:iCs/>
          <w:sz w:val="28"/>
          <w:szCs w:val="28"/>
        </w:rPr>
        <w:t>é</w:t>
      </w:r>
      <w:r w:rsidR="00CD5FE5">
        <w:rPr>
          <w:b/>
          <w:bCs/>
          <w:i/>
          <w:iCs/>
          <w:sz w:val="28"/>
          <w:szCs w:val="28"/>
        </w:rPr>
        <w:t xml:space="preserve">, d’un rendez-vous chez le médecin, </w:t>
      </w:r>
      <w:proofErr w:type="spellStart"/>
      <w:r w:rsidR="00CD5FE5">
        <w:rPr>
          <w:b/>
          <w:bCs/>
          <w:i/>
          <w:iCs/>
          <w:sz w:val="28"/>
          <w:szCs w:val="28"/>
        </w:rPr>
        <w:t>Fawaz</w:t>
      </w:r>
      <w:proofErr w:type="spellEnd"/>
      <w:r w:rsidR="00CD5FE5">
        <w:rPr>
          <w:b/>
          <w:bCs/>
          <w:i/>
          <w:iCs/>
          <w:sz w:val="28"/>
          <w:szCs w:val="28"/>
        </w:rPr>
        <w:t xml:space="preserve"> Hussain </w:t>
      </w:r>
      <w:r w:rsidR="00E24DDD">
        <w:rPr>
          <w:b/>
          <w:bCs/>
          <w:i/>
          <w:iCs/>
          <w:sz w:val="28"/>
          <w:szCs w:val="28"/>
        </w:rPr>
        <w:t>entraîne</w:t>
      </w:r>
      <w:r w:rsidR="00CD5FE5">
        <w:rPr>
          <w:b/>
          <w:bCs/>
          <w:i/>
          <w:iCs/>
          <w:sz w:val="28"/>
          <w:szCs w:val="28"/>
        </w:rPr>
        <w:t xml:space="preserve"> le lecteur sur les chemins de la mémoire. À cœur ouvert.</w:t>
      </w:r>
    </w:p>
    <w:p w14:paraId="577A226C" w14:textId="3A5C2EDC" w:rsidR="0003675F" w:rsidRDefault="0003675F" w:rsidP="0003675F">
      <w:pPr>
        <w:spacing w:after="0"/>
        <w:jc w:val="both"/>
        <w:rPr>
          <w:sz w:val="24"/>
          <w:szCs w:val="24"/>
        </w:rPr>
      </w:pPr>
    </w:p>
    <w:p w14:paraId="7905E820" w14:textId="180272A0" w:rsidR="00D514C5" w:rsidRDefault="00EC6B32" w:rsidP="00D514C5">
      <w:pPr>
        <w:jc w:val="both"/>
        <w:rPr>
          <w:sz w:val="24"/>
          <w:szCs w:val="24"/>
        </w:rPr>
      </w:pPr>
      <w:r w:rsidRPr="00AD4CDC">
        <w:rPr>
          <w:rFonts w:ascii="Trebuchet MS" w:eastAsia="Times New Roman" w:hAnsi="Trebuchet MS"/>
          <w:noProof/>
          <w:color w:val="0000FF"/>
          <w:sz w:val="24"/>
          <w:szCs w:val="24"/>
          <w:u w:val="single"/>
          <w:bdr w:val="single" w:sz="4" w:space="0" w:color="404040"/>
          <w:lang w:eastAsia="fr-FR"/>
        </w:rPr>
        <w:drawing>
          <wp:anchor distT="0" distB="0" distL="114300" distR="114300" simplePos="0" relativeHeight="251658752" behindDoc="0" locked="0" layoutInCell="1" allowOverlap="1" wp14:anchorId="68469C98" wp14:editId="6CEFFEB2">
            <wp:simplePos x="0" y="0"/>
            <wp:positionH relativeFrom="margin">
              <wp:posOffset>2540</wp:posOffset>
            </wp:positionH>
            <wp:positionV relativeFrom="paragraph">
              <wp:posOffset>26035</wp:posOffset>
            </wp:positionV>
            <wp:extent cx="1467485" cy="2241550"/>
            <wp:effectExtent l="0" t="0" r="0" b="635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57 couv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467485" cy="2241550"/>
                    </a:xfrm>
                    <a:prstGeom prst="rect">
                      <a:avLst/>
                    </a:prstGeom>
                    <a:noFill/>
                    <a:ln w="6350" cmpd="sng">
                      <a:noFill/>
                      <a:miter lim="800000"/>
                      <a:headEnd/>
                      <a:tailEnd/>
                    </a:ln>
                    <a:effectLst/>
                  </pic:spPr>
                </pic:pic>
              </a:graphicData>
            </a:graphic>
            <wp14:sizeRelH relativeFrom="margin">
              <wp14:pctWidth>0</wp14:pctWidth>
            </wp14:sizeRelH>
            <wp14:sizeRelV relativeFrom="margin">
              <wp14:pctHeight>0</wp14:pctHeight>
            </wp14:sizeRelV>
          </wp:anchor>
        </w:drawing>
      </w:r>
      <w:proofErr w:type="spellStart"/>
      <w:r w:rsidR="00D514C5">
        <w:rPr>
          <w:sz w:val="24"/>
          <w:szCs w:val="24"/>
        </w:rPr>
        <w:t>F</w:t>
      </w:r>
      <w:r w:rsidR="00D514C5" w:rsidRPr="00D514C5">
        <w:rPr>
          <w:sz w:val="24"/>
          <w:szCs w:val="24"/>
        </w:rPr>
        <w:t>awaz</w:t>
      </w:r>
      <w:proofErr w:type="spellEnd"/>
      <w:r w:rsidR="00D514C5" w:rsidRPr="00D514C5">
        <w:rPr>
          <w:sz w:val="24"/>
          <w:szCs w:val="24"/>
        </w:rPr>
        <w:t xml:space="preserve"> Hussain continue avec ce livre de raconter son parcours de déraciné, parsemé à la fois de belles fleurs et d’orties. Ici, tout en nous narrant ses petits problèmes du quotidien et ceux de Kurdes de </w:t>
      </w:r>
      <w:r w:rsidR="00D514C5">
        <w:rPr>
          <w:sz w:val="24"/>
          <w:szCs w:val="24"/>
        </w:rPr>
        <w:t>sa</w:t>
      </w:r>
      <w:r w:rsidR="00D514C5" w:rsidRPr="00D514C5">
        <w:rPr>
          <w:sz w:val="24"/>
          <w:szCs w:val="24"/>
        </w:rPr>
        <w:t xml:space="preserve"> connaissance cherchant à s’intégrer, la nostalgie de sa jeunesse et de son non-pays perdus, il ouvre son cœur, et nous dévoile l’objet d’un amour qu’il a toujours au fond des tripes et qu’il aimerait pouvoir retrouver tout en sachant que c’est impossible, que l’on ne peut pas revenir en arrière : Magalie </w:t>
      </w:r>
      <w:proofErr w:type="spellStart"/>
      <w:r w:rsidR="00D514C5" w:rsidRPr="00D514C5">
        <w:rPr>
          <w:sz w:val="24"/>
          <w:szCs w:val="24"/>
        </w:rPr>
        <w:t>Tenenbaum</w:t>
      </w:r>
      <w:proofErr w:type="spellEnd"/>
      <w:r w:rsidR="00D514C5" w:rsidRPr="00D514C5">
        <w:rPr>
          <w:sz w:val="24"/>
          <w:szCs w:val="24"/>
        </w:rPr>
        <w:t>, une artiste juive torturée qui peint inlassablement des baraquements oblongs de camp</w:t>
      </w:r>
      <w:r w:rsidR="00E20E84">
        <w:rPr>
          <w:sz w:val="24"/>
          <w:szCs w:val="24"/>
        </w:rPr>
        <w:t>s</w:t>
      </w:r>
      <w:r w:rsidR="00D514C5" w:rsidRPr="00D514C5">
        <w:rPr>
          <w:sz w:val="24"/>
          <w:szCs w:val="24"/>
        </w:rPr>
        <w:t xml:space="preserve"> de concentration tombant du ciel à n’en plus finir, de toile en toile.</w:t>
      </w:r>
    </w:p>
    <w:p w14:paraId="12F44CCC" w14:textId="3617902B" w:rsidR="00D514C5" w:rsidRDefault="004845EA" w:rsidP="00D514C5">
      <w:pPr>
        <w:jc w:val="both"/>
        <w:rPr>
          <w:sz w:val="24"/>
          <w:szCs w:val="24"/>
        </w:rPr>
      </w:pPr>
      <w:r>
        <w:rPr>
          <w:sz w:val="24"/>
          <w:szCs w:val="24"/>
        </w:rPr>
        <w:t>I</w:t>
      </w:r>
      <w:r w:rsidR="00D514C5" w:rsidRPr="00D514C5">
        <w:rPr>
          <w:sz w:val="24"/>
          <w:szCs w:val="24"/>
        </w:rPr>
        <w:t>ncisive</w:t>
      </w:r>
      <w:r w:rsidR="00D514C5">
        <w:rPr>
          <w:sz w:val="24"/>
          <w:szCs w:val="24"/>
        </w:rPr>
        <w:t xml:space="preserve">, </w:t>
      </w:r>
      <w:r w:rsidR="00D514C5" w:rsidRPr="00D514C5">
        <w:rPr>
          <w:sz w:val="24"/>
          <w:szCs w:val="24"/>
        </w:rPr>
        <w:t>directe et</w:t>
      </w:r>
      <w:r w:rsidR="00AE21D8">
        <w:rPr>
          <w:sz w:val="24"/>
          <w:szCs w:val="24"/>
        </w:rPr>
        <w:t xml:space="preserve"> poétique</w:t>
      </w:r>
      <w:r>
        <w:rPr>
          <w:sz w:val="24"/>
          <w:szCs w:val="24"/>
        </w:rPr>
        <w:t>, l</w:t>
      </w:r>
      <w:r w:rsidRPr="00D514C5">
        <w:rPr>
          <w:sz w:val="24"/>
          <w:szCs w:val="24"/>
        </w:rPr>
        <w:t xml:space="preserve">’écriture de </w:t>
      </w:r>
      <w:proofErr w:type="spellStart"/>
      <w:r w:rsidRPr="00D514C5">
        <w:rPr>
          <w:sz w:val="24"/>
          <w:szCs w:val="24"/>
        </w:rPr>
        <w:t>Fawaz</w:t>
      </w:r>
      <w:proofErr w:type="spellEnd"/>
      <w:r w:rsidRPr="00D514C5">
        <w:rPr>
          <w:sz w:val="24"/>
          <w:szCs w:val="24"/>
        </w:rPr>
        <w:t xml:space="preserve"> </w:t>
      </w:r>
      <w:r>
        <w:rPr>
          <w:sz w:val="24"/>
          <w:szCs w:val="24"/>
        </w:rPr>
        <w:t>Hussain fait mouche</w:t>
      </w:r>
      <w:r w:rsidR="00D514C5" w:rsidRPr="00D514C5">
        <w:rPr>
          <w:sz w:val="24"/>
          <w:szCs w:val="24"/>
        </w:rPr>
        <w:t>.</w:t>
      </w:r>
    </w:p>
    <w:p w14:paraId="52D4A21D" w14:textId="7749BDE7" w:rsidR="00EC6B32" w:rsidRPr="007954DF" w:rsidRDefault="00EC6B32" w:rsidP="00D514C5">
      <w:pPr>
        <w:jc w:val="both"/>
        <w:rPr>
          <w:b/>
          <w:bCs/>
          <w:i/>
          <w:iCs/>
          <w:sz w:val="24"/>
          <w:szCs w:val="24"/>
        </w:rPr>
      </w:pPr>
      <w:r w:rsidRPr="007954DF">
        <w:rPr>
          <w:b/>
          <w:bCs/>
          <w:i/>
          <w:iCs/>
          <w:sz w:val="24"/>
          <w:szCs w:val="24"/>
        </w:rPr>
        <w:t>« </w:t>
      </w:r>
      <w:r w:rsidR="00E20E84">
        <w:rPr>
          <w:b/>
          <w:bCs/>
          <w:i/>
          <w:iCs/>
          <w:sz w:val="24"/>
          <w:szCs w:val="24"/>
        </w:rPr>
        <w:t>Malgré la distance, pour le moins vertigineuse, qui nous sépare désormais, je parviens à te garder auprès de moi, contre mon épiderme, une pelote de soie tendrement posée sur la poitrine, un moineau confiant dans le creux de ma main, une passion ardente dans le tréfonds de mon âme. Élisant domicile fixe dans ton nom, je me blottis dans la douceur de ses consonnes, je m’étire, comme un chat aboulique dans la mélodie de ses voyelles</w:t>
      </w:r>
      <w:r w:rsidRPr="007954DF">
        <w:rPr>
          <w:b/>
          <w:bCs/>
          <w:i/>
          <w:iCs/>
          <w:sz w:val="24"/>
          <w:szCs w:val="24"/>
        </w:rPr>
        <w:t>. »</w:t>
      </w:r>
    </w:p>
    <w:p w14:paraId="58EA512D" w14:textId="1CB59DC5" w:rsidR="002D5639" w:rsidRPr="00AD4CDC" w:rsidRDefault="002D5639" w:rsidP="002D5639">
      <w:pPr>
        <w:spacing w:before="240" w:after="120" w:line="240" w:lineRule="auto"/>
        <w:jc w:val="both"/>
        <w:outlineLvl w:val="1"/>
        <w:rPr>
          <w:rFonts w:ascii="Trebuchet MS" w:eastAsia="Times New Roman" w:hAnsi="Trebuchet MS"/>
          <w:b/>
          <w:bCs/>
          <w:color w:val="333333"/>
          <w:sz w:val="24"/>
          <w:szCs w:val="24"/>
          <w:lang w:eastAsia="fr-FR"/>
        </w:rPr>
      </w:pPr>
      <w:r w:rsidRPr="00AD4CDC">
        <w:rPr>
          <w:rFonts w:ascii="Trebuchet MS" w:eastAsia="Times New Roman" w:hAnsi="Trebuchet MS"/>
          <w:b/>
          <w:bCs/>
          <w:color w:val="333333"/>
          <w:sz w:val="24"/>
          <w:szCs w:val="24"/>
          <w:lang w:eastAsia="fr-FR"/>
        </w:rPr>
        <w:t xml:space="preserve">L’auteur, </w:t>
      </w:r>
      <w:proofErr w:type="spellStart"/>
      <w:r w:rsidR="00C606A8">
        <w:rPr>
          <w:rFonts w:ascii="Trebuchet MS" w:eastAsia="Times New Roman" w:hAnsi="Trebuchet MS"/>
          <w:b/>
          <w:bCs/>
          <w:color w:val="333333"/>
          <w:sz w:val="24"/>
          <w:szCs w:val="24"/>
          <w:lang w:eastAsia="fr-FR"/>
        </w:rPr>
        <w:t>Fawaz</w:t>
      </w:r>
      <w:proofErr w:type="spellEnd"/>
      <w:r w:rsidR="00C606A8">
        <w:rPr>
          <w:rFonts w:ascii="Trebuchet MS" w:eastAsia="Times New Roman" w:hAnsi="Trebuchet MS"/>
          <w:b/>
          <w:bCs/>
          <w:color w:val="333333"/>
          <w:sz w:val="24"/>
          <w:szCs w:val="24"/>
          <w:lang w:eastAsia="fr-FR"/>
        </w:rPr>
        <w:t xml:space="preserve"> Hussain</w:t>
      </w:r>
    </w:p>
    <w:p w14:paraId="20C9BF14" w14:textId="2C718CA2" w:rsidR="00C606A8" w:rsidRDefault="00C606A8" w:rsidP="00C606A8">
      <w:pPr>
        <w:jc w:val="both"/>
      </w:pPr>
      <w:proofErr w:type="spellStart"/>
      <w:r>
        <w:rPr>
          <w:b/>
          <w:bCs/>
          <w:sz w:val="24"/>
          <w:szCs w:val="24"/>
        </w:rPr>
        <w:t>F</w:t>
      </w:r>
      <w:r w:rsidRPr="00C606A8">
        <w:rPr>
          <w:b/>
          <w:bCs/>
          <w:sz w:val="24"/>
          <w:szCs w:val="24"/>
        </w:rPr>
        <w:t>awaz</w:t>
      </w:r>
      <w:proofErr w:type="spellEnd"/>
      <w:r w:rsidRPr="00C606A8">
        <w:rPr>
          <w:b/>
          <w:bCs/>
          <w:sz w:val="24"/>
          <w:szCs w:val="24"/>
        </w:rPr>
        <w:t xml:space="preserve"> Hussain</w:t>
      </w:r>
      <w:r w:rsidRPr="00C606A8">
        <w:rPr>
          <w:sz w:val="24"/>
          <w:szCs w:val="24"/>
        </w:rPr>
        <w:t xml:space="preserve"> est né en 1953 dans le </w:t>
      </w:r>
      <w:r w:rsidR="004845EA">
        <w:rPr>
          <w:sz w:val="24"/>
          <w:szCs w:val="24"/>
        </w:rPr>
        <w:t>n</w:t>
      </w:r>
      <w:r w:rsidRPr="00C606A8">
        <w:rPr>
          <w:sz w:val="24"/>
          <w:szCs w:val="24"/>
        </w:rPr>
        <w:t>ord-</w:t>
      </w:r>
      <w:r w:rsidR="004845EA">
        <w:rPr>
          <w:sz w:val="24"/>
          <w:szCs w:val="24"/>
        </w:rPr>
        <w:t>e</w:t>
      </w:r>
      <w:r w:rsidRPr="00C606A8">
        <w:rPr>
          <w:sz w:val="24"/>
          <w:szCs w:val="24"/>
        </w:rPr>
        <w:t>st de la Syrie</w:t>
      </w:r>
      <w:r>
        <w:rPr>
          <w:sz w:val="24"/>
          <w:szCs w:val="24"/>
        </w:rPr>
        <w:t xml:space="preserve"> dans une famille kurde</w:t>
      </w:r>
      <w:r w:rsidRPr="00C606A8">
        <w:rPr>
          <w:sz w:val="24"/>
          <w:szCs w:val="24"/>
        </w:rPr>
        <w:t>. Il vit actuellement à Paris</w:t>
      </w:r>
      <w:r>
        <w:rPr>
          <w:sz w:val="24"/>
          <w:szCs w:val="24"/>
        </w:rPr>
        <w:t xml:space="preserve"> où il a suivi des études de Lettres modernes à la Sorbonne et enseigné</w:t>
      </w:r>
      <w:r w:rsidRPr="00C606A8">
        <w:rPr>
          <w:sz w:val="24"/>
          <w:szCs w:val="24"/>
        </w:rPr>
        <w:t xml:space="preserve"> le français. Romancier et traducteur, ses langues d’écriture sont le français et le kurde, il a notamment traduit </w:t>
      </w:r>
      <w:r w:rsidRPr="00C606A8">
        <w:rPr>
          <w:i/>
          <w:iCs/>
          <w:sz w:val="24"/>
          <w:szCs w:val="24"/>
        </w:rPr>
        <w:t>Le Petit Prince de Saint-Exupéry</w:t>
      </w:r>
      <w:r w:rsidRPr="00C606A8">
        <w:rPr>
          <w:sz w:val="24"/>
          <w:szCs w:val="24"/>
        </w:rPr>
        <w:t xml:space="preserve"> et </w:t>
      </w:r>
      <w:r w:rsidRPr="00C606A8">
        <w:rPr>
          <w:i/>
          <w:iCs/>
          <w:sz w:val="24"/>
          <w:szCs w:val="24"/>
        </w:rPr>
        <w:t>L’Étranger</w:t>
      </w:r>
      <w:r w:rsidRPr="00C606A8">
        <w:rPr>
          <w:sz w:val="24"/>
          <w:szCs w:val="24"/>
        </w:rPr>
        <w:t xml:space="preserve"> de Camus en kurde. Parmi ses publications, </w:t>
      </w:r>
      <w:r w:rsidRPr="00B55A09">
        <w:rPr>
          <w:i/>
          <w:iCs/>
          <w:sz w:val="24"/>
          <w:szCs w:val="24"/>
        </w:rPr>
        <w:t>Les Sables de Mésopotamie</w:t>
      </w:r>
      <w:r w:rsidRPr="00C606A8">
        <w:rPr>
          <w:sz w:val="24"/>
          <w:szCs w:val="24"/>
        </w:rPr>
        <w:t xml:space="preserve"> (Le Roche</w:t>
      </w:r>
      <w:r w:rsidR="00B55A09">
        <w:rPr>
          <w:sz w:val="24"/>
          <w:szCs w:val="24"/>
        </w:rPr>
        <w:t>r / Point Seuil</w:t>
      </w:r>
      <w:r w:rsidRPr="00C606A8">
        <w:rPr>
          <w:sz w:val="24"/>
          <w:szCs w:val="24"/>
        </w:rPr>
        <w:t xml:space="preserve">), </w:t>
      </w:r>
      <w:r w:rsidRPr="00B55A09">
        <w:rPr>
          <w:i/>
          <w:iCs/>
          <w:sz w:val="24"/>
          <w:szCs w:val="24"/>
        </w:rPr>
        <w:t>Prof dans une ZEP ordinaire</w:t>
      </w:r>
      <w:r w:rsidRPr="00C606A8">
        <w:rPr>
          <w:sz w:val="24"/>
          <w:szCs w:val="24"/>
        </w:rPr>
        <w:t xml:space="preserve"> (Le Rocher /Le Serpent à Plumes), </w:t>
      </w:r>
      <w:r w:rsidR="00B55A09" w:rsidRPr="00B55A09">
        <w:rPr>
          <w:i/>
          <w:iCs/>
          <w:sz w:val="24"/>
          <w:szCs w:val="24"/>
        </w:rPr>
        <w:t>Orages pèlerins</w:t>
      </w:r>
      <w:r w:rsidR="00B55A09">
        <w:rPr>
          <w:sz w:val="24"/>
          <w:szCs w:val="24"/>
        </w:rPr>
        <w:t xml:space="preserve"> (Le Serpent à Plumes)</w:t>
      </w:r>
      <w:r w:rsidR="000B4256">
        <w:rPr>
          <w:sz w:val="24"/>
          <w:szCs w:val="24"/>
        </w:rPr>
        <w:t>,</w:t>
      </w:r>
      <w:r w:rsidR="007E04F4">
        <w:rPr>
          <w:sz w:val="24"/>
          <w:szCs w:val="24"/>
        </w:rPr>
        <w:t xml:space="preserve"> </w:t>
      </w:r>
      <w:r w:rsidR="007E04F4" w:rsidRPr="007E04F4">
        <w:rPr>
          <w:i/>
          <w:iCs/>
          <w:sz w:val="24"/>
          <w:szCs w:val="24"/>
        </w:rPr>
        <w:t xml:space="preserve">Le rêveur </w:t>
      </w:r>
      <w:proofErr w:type="spellStart"/>
      <w:r w:rsidR="007E04F4" w:rsidRPr="007E04F4">
        <w:rPr>
          <w:i/>
          <w:iCs/>
          <w:sz w:val="24"/>
          <w:szCs w:val="24"/>
        </w:rPr>
        <w:t>des</w:t>
      </w:r>
      <w:proofErr w:type="spellEnd"/>
      <w:r w:rsidR="007E04F4" w:rsidRPr="007E04F4">
        <w:rPr>
          <w:i/>
          <w:iCs/>
          <w:sz w:val="24"/>
          <w:szCs w:val="24"/>
        </w:rPr>
        <w:t xml:space="preserve"> bords du Tigre</w:t>
      </w:r>
      <w:r w:rsidR="007E04F4">
        <w:rPr>
          <w:sz w:val="24"/>
          <w:szCs w:val="24"/>
        </w:rPr>
        <w:t xml:space="preserve"> (Les Escales, 2017),</w:t>
      </w:r>
      <w:r w:rsidR="000B4256">
        <w:rPr>
          <w:sz w:val="24"/>
          <w:szCs w:val="24"/>
        </w:rPr>
        <w:t xml:space="preserve"> </w:t>
      </w:r>
      <w:r w:rsidR="000B4256" w:rsidRPr="000B4256">
        <w:rPr>
          <w:i/>
          <w:iCs/>
          <w:sz w:val="24"/>
          <w:szCs w:val="24"/>
        </w:rPr>
        <w:t>Le Syrien du septième étage</w:t>
      </w:r>
      <w:r w:rsidR="000B4256">
        <w:rPr>
          <w:sz w:val="24"/>
          <w:szCs w:val="24"/>
        </w:rPr>
        <w:t xml:space="preserve"> (Le Serpent à Plumes</w:t>
      </w:r>
      <w:r w:rsidR="007E04F4">
        <w:rPr>
          <w:sz w:val="24"/>
          <w:szCs w:val="24"/>
        </w:rPr>
        <w:t>, 2018</w:t>
      </w:r>
      <w:r w:rsidR="000B4256">
        <w:rPr>
          <w:sz w:val="24"/>
          <w:szCs w:val="24"/>
        </w:rPr>
        <w:t>)</w:t>
      </w:r>
      <w:r w:rsidRPr="00C606A8">
        <w:rPr>
          <w:sz w:val="24"/>
          <w:szCs w:val="24"/>
        </w:rPr>
        <w:t>.</w:t>
      </w:r>
    </w:p>
    <w:p w14:paraId="49E9F80D" w14:textId="011BC10D" w:rsidR="008C6B7D" w:rsidRPr="00AD4CDC" w:rsidRDefault="008C6B7D" w:rsidP="00C606A8">
      <w:pPr>
        <w:jc w:val="both"/>
        <w:rPr>
          <w:rFonts w:ascii="Trebuchet MS" w:eastAsia="Times New Roman" w:hAnsi="Trebuchet MS"/>
          <w:b/>
          <w:bCs/>
          <w:color w:val="333333"/>
          <w:sz w:val="24"/>
          <w:szCs w:val="24"/>
          <w:lang w:eastAsia="fr-FR"/>
        </w:rPr>
      </w:pPr>
      <w:r>
        <w:rPr>
          <w:rFonts w:ascii="Trebuchet MS" w:eastAsia="Times New Roman" w:hAnsi="Trebuchet MS"/>
          <w:b/>
          <w:bCs/>
          <w:color w:val="333333"/>
          <w:sz w:val="24"/>
          <w:szCs w:val="24"/>
          <w:lang w:eastAsia="fr-FR"/>
        </w:rPr>
        <w:t>L</w:t>
      </w:r>
      <w:r w:rsidR="00A03591">
        <w:rPr>
          <w:rFonts w:ascii="Trebuchet MS" w:eastAsia="Times New Roman" w:hAnsi="Trebuchet MS"/>
          <w:b/>
          <w:bCs/>
          <w:color w:val="333333"/>
          <w:sz w:val="24"/>
          <w:szCs w:val="24"/>
          <w:lang w:eastAsia="fr-FR"/>
        </w:rPr>
        <w:t>a collection Textures</w:t>
      </w:r>
    </w:p>
    <w:p w14:paraId="2AA72A57" w14:textId="672753F8" w:rsidR="00A03591" w:rsidRPr="00D514C5" w:rsidRDefault="0058003B" w:rsidP="004845EA">
      <w:pPr>
        <w:jc w:val="both"/>
        <w:rPr>
          <w:sz w:val="24"/>
          <w:szCs w:val="24"/>
        </w:rPr>
      </w:pPr>
      <w:r>
        <w:rPr>
          <w:sz w:val="24"/>
          <w:szCs w:val="24"/>
        </w:rPr>
        <w:t>La collection Textures</w:t>
      </w:r>
      <w:r w:rsidR="00E24DDD">
        <w:rPr>
          <w:sz w:val="24"/>
          <w:szCs w:val="24"/>
        </w:rPr>
        <w:t>, dirigée par Gilles Vidal,</w:t>
      </w:r>
      <w:r w:rsidR="00D514C5">
        <w:rPr>
          <w:sz w:val="24"/>
          <w:szCs w:val="24"/>
        </w:rPr>
        <w:t xml:space="preserve"> </w:t>
      </w:r>
      <w:r w:rsidR="00D514C5" w:rsidRPr="00D514C5">
        <w:rPr>
          <w:sz w:val="24"/>
          <w:szCs w:val="24"/>
        </w:rPr>
        <w:t xml:space="preserve">accueille des </w:t>
      </w:r>
      <w:r w:rsidR="00E24DDD">
        <w:rPr>
          <w:sz w:val="24"/>
          <w:szCs w:val="24"/>
        </w:rPr>
        <w:t>textes</w:t>
      </w:r>
      <w:r w:rsidR="00D514C5" w:rsidRPr="00D514C5">
        <w:rPr>
          <w:sz w:val="24"/>
          <w:szCs w:val="24"/>
        </w:rPr>
        <w:t xml:space="preserve"> relativement courts d’auteurs </w:t>
      </w:r>
      <w:r w:rsidR="00E24DDD">
        <w:rPr>
          <w:sz w:val="24"/>
          <w:szCs w:val="24"/>
        </w:rPr>
        <w:t>« </w:t>
      </w:r>
      <w:r w:rsidR="00D514C5" w:rsidRPr="00D514C5">
        <w:rPr>
          <w:sz w:val="24"/>
          <w:szCs w:val="24"/>
        </w:rPr>
        <w:t xml:space="preserve">ayant carte blanche, mais avec un souci très </w:t>
      </w:r>
      <w:proofErr w:type="spellStart"/>
      <w:proofErr w:type="gramStart"/>
      <w:r w:rsidR="00D514C5" w:rsidRPr="00D514C5">
        <w:rPr>
          <w:sz w:val="24"/>
          <w:szCs w:val="24"/>
        </w:rPr>
        <w:t>littéraire</w:t>
      </w:r>
      <w:r w:rsidR="00E24DDD">
        <w:rPr>
          <w:sz w:val="24"/>
          <w:szCs w:val="24"/>
        </w:rPr>
        <w:t>.</w:t>
      </w:r>
      <w:r w:rsidR="00D514C5" w:rsidRPr="00D514C5">
        <w:rPr>
          <w:sz w:val="24"/>
          <w:szCs w:val="24"/>
        </w:rPr>
        <w:t>J’aimerais</w:t>
      </w:r>
      <w:proofErr w:type="spellEnd"/>
      <w:proofErr w:type="gramEnd"/>
      <w:r w:rsidR="00D514C5" w:rsidRPr="00D514C5">
        <w:rPr>
          <w:sz w:val="24"/>
          <w:szCs w:val="24"/>
        </w:rPr>
        <w:t xml:space="preserve"> que les auteurs qui y seront sortent du bois, dévoilent leurs faces cachées, les choses d’eux les plus intimes, les choses qu’ils n’ont pas encore osé mettre au jour dans leur œuvre. »</w:t>
      </w:r>
      <w:r w:rsidR="00E24DDD">
        <w:rPr>
          <w:sz w:val="24"/>
          <w:szCs w:val="24"/>
        </w:rPr>
        <w:t xml:space="preserve"> déclare Gilles Vidal.</w:t>
      </w:r>
    </w:p>
    <w:p w14:paraId="25268C54" w14:textId="3D4E333F" w:rsidR="00581302" w:rsidRDefault="003E292B" w:rsidP="00B121D4">
      <w:pPr>
        <w:spacing w:before="240" w:after="120" w:line="240" w:lineRule="auto"/>
        <w:rPr>
          <w:rFonts w:ascii="Trebuchet MS" w:eastAsia="Times New Roman" w:hAnsi="Trebuchet MS"/>
          <w:b/>
          <w:bCs/>
          <w:color w:val="333333"/>
          <w:sz w:val="24"/>
          <w:szCs w:val="24"/>
          <w:lang w:eastAsia="fr-FR"/>
        </w:rPr>
      </w:pPr>
      <w:r w:rsidRPr="00AD4CDC">
        <w:rPr>
          <w:rFonts w:ascii="Trebuchet MS" w:eastAsia="Times New Roman" w:hAnsi="Trebuchet MS"/>
          <w:b/>
          <w:bCs/>
          <w:color w:val="333333"/>
          <w:sz w:val="24"/>
          <w:szCs w:val="24"/>
          <w:lang w:eastAsia="fr-FR"/>
        </w:rPr>
        <w:t>Informations pratiques</w:t>
      </w:r>
      <w:bookmarkStart w:id="0" w:name="_GoBack"/>
      <w:bookmarkEnd w:id="0"/>
    </w:p>
    <w:p w14:paraId="59A34979" w14:textId="1F931F7B" w:rsidR="00D2046F" w:rsidRPr="00AD4CDC" w:rsidRDefault="002D5639" w:rsidP="002D5639">
      <w:pPr>
        <w:spacing w:before="240" w:after="120" w:line="240" w:lineRule="auto"/>
        <w:rPr>
          <w:rFonts w:ascii="Trebuchet MS" w:eastAsia="Times New Roman" w:hAnsi="Trebuchet MS"/>
          <w:color w:val="1C1C1C"/>
          <w:sz w:val="24"/>
          <w:szCs w:val="24"/>
          <w:lang w:eastAsia="fr-FR"/>
        </w:rPr>
      </w:pPr>
      <w:r w:rsidRPr="00AD4CDC">
        <w:rPr>
          <w:rFonts w:ascii="Trebuchet MS" w:eastAsia="Times New Roman" w:hAnsi="Trebuchet MS"/>
          <w:bCs/>
          <w:color w:val="333333"/>
          <w:sz w:val="24"/>
          <w:szCs w:val="24"/>
          <w:lang w:eastAsia="fr-FR"/>
        </w:rPr>
        <w:t>ISBN 978-2-84</w:t>
      </w:r>
      <w:r>
        <w:rPr>
          <w:rFonts w:ascii="Trebuchet MS" w:eastAsia="Times New Roman" w:hAnsi="Trebuchet MS"/>
          <w:bCs/>
          <w:color w:val="333333"/>
          <w:sz w:val="24"/>
          <w:szCs w:val="24"/>
          <w:lang w:eastAsia="fr-FR"/>
        </w:rPr>
        <w:t>859-</w:t>
      </w:r>
      <w:r w:rsidR="008C6B7D">
        <w:rPr>
          <w:rFonts w:ascii="Trebuchet MS" w:eastAsia="Times New Roman" w:hAnsi="Trebuchet MS"/>
          <w:bCs/>
          <w:color w:val="333333"/>
          <w:sz w:val="24"/>
          <w:szCs w:val="24"/>
          <w:lang w:eastAsia="fr-FR"/>
        </w:rPr>
        <w:t>20</w:t>
      </w:r>
      <w:r w:rsidR="00D514C5">
        <w:rPr>
          <w:rFonts w:ascii="Trebuchet MS" w:eastAsia="Times New Roman" w:hAnsi="Trebuchet MS"/>
          <w:bCs/>
          <w:color w:val="333333"/>
          <w:sz w:val="24"/>
          <w:szCs w:val="24"/>
          <w:lang w:eastAsia="fr-FR"/>
        </w:rPr>
        <w:t>3-9</w:t>
      </w:r>
      <w:r>
        <w:rPr>
          <w:rFonts w:ascii="Trebuchet MS" w:eastAsia="Times New Roman" w:hAnsi="Trebuchet MS"/>
          <w:bCs/>
          <w:color w:val="333333"/>
          <w:sz w:val="24"/>
          <w:szCs w:val="24"/>
          <w:lang w:eastAsia="fr-FR"/>
        </w:rPr>
        <w:t xml:space="preserve"> - </w:t>
      </w:r>
      <w:r w:rsidR="008C6B7D">
        <w:rPr>
          <w:rFonts w:ascii="Trebuchet MS" w:eastAsia="Times New Roman" w:hAnsi="Trebuchet MS"/>
          <w:bCs/>
          <w:color w:val="333333"/>
          <w:sz w:val="24"/>
          <w:szCs w:val="24"/>
          <w:lang w:eastAsia="fr-FR"/>
        </w:rPr>
        <w:t>1</w:t>
      </w:r>
      <w:r w:rsidR="00D514C5">
        <w:rPr>
          <w:rFonts w:ascii="Trebuchet MS" w:eastAsia="Times New Roman" w:hAnsi="Trebuchet MS"/>
          <w:bCs/>
          <w:color w:val="333333"/>
          <w:sz w:val="24"/>
          <w:szCs w:val="24"/>
          <w:lang w:eastAsia="fr-FR"/>
        </w:rPr>
        <w:t>15</w:t>
      </w:r>
      <w:r w:rsidRPr="00AD4CDC">
        <w:rPr>
          <w:rFonts w:ascii="Trebuchet MS" w:eastAsia="Times New Roman" w:hAnsi="Trebuchet MS"/>
          <w:bCs/>
          <w:color w:val="333333"/>
          <w:sz w:val="24"/>
          <w:szCs w:val="24"/>
          <w:lang w:eastAsia="fr-FR"/>
        </w:rPr>
        <w:t xml:space="preserve"> pages – format 1</w:t>
      </w:r>
      <w:r w:rsidR="008C6B7D">
        <w:rPr>
          <w:rFonts w:ascii="Trebuchet MS" w:eastAsia="Times New Roman" w:hAnsi="Trebuchet MS"/>
          <w:bCs/>
          <w:color w:val="333333"/>
          <w:sz w:val="24"/>
          <w:szCs w:val="24"/>
          <w:lang w:eastAsia="fr-FR"/>
        </w:rPr>
        <w:t>3,3 x 20,3</w:t>
      </w:r>
      <w:r>
        <w:rPr>
          <w:rFonts w:ascii="Trebuchet MS" w:eastAsia="Times New Roman" w:hAnsi="Trebuchet MS"/>
          <w:bCs/>
          <w:color w:val="333333"/>
          <w:sz w:val="24"/>
          <w:szCs w:val="24"/>
          <w:lang w:eastAsia="fr-FR"/>
        </w:rPr>
        <w:t xml:space="preserve"> – 1</w:t>
      </w:r>
      <w:r w:rsidR="008C6B7D">
        <w:rPr>
          <w:rFonts w:ascii="Trebuchet MS" w:eastAsia="Times New Roman" w:hAnsi="Trebuchet MS"/>
          <w:bCs/>
          <w:color w:val="333333"/>
          <w:sz w:val="24"/>
          <w:szCs w:val="24"/>
          <w:lang w:eastAsia="fr-FR"/>
        </w:rPr>
        <w:t>2</w:t>
      </w:r>
      <w:r>
        <w:rPr>
          <w:rFonts w:ascii="Trebuchet MS" w:eastAsia="Times New Roman" w:hAnsi="Trebuchet MS"/>
          <w:bCs/>
          <w:color w:val="333333"/>
          <w:sz w:val="24"/>
          <w:szCs w:val="24"/>
          <w:lang w:eastAsia="fr-FR"/>
        </w:rPr>
        <w:t>,90</w:t>
      </w:r>
      <w:r w:rsidRPr="00AD4CDC">
        <w:rPr>
          <w:rFonts w:ascii="Trebuchet MS" w:eastAsia="Times New Roman" w:hAnsi="Trebuchet MS"/>
          <w:bCs/>
          <w:color w:val="333333"/>
          <w:sz w:val="24"/>
          <w:szCs w:val="24"/>
          <w:lang w:eastAsia="fr-FR"/>
        </w:rPr>
        <w:t xml:space="preserve"> €</w:t>
      </w:r>
      <w:r>
        <w:rPr>
          <w:rFonts w:ascii="Trebuchet MS" w:eastAsia="Times New Roman" w:hAnsi="Trebuchet MS"/>
          <w:bCs/>
          <w:color w:val="333333"/>
          <w:sz w:val="24"/>
          <w:szCs w:val="24"/>
          <w:lang w:eastAsia="fr-FR"/>
        </w:rPr>
        <w:br/>
        <w:t>Hachette-Livre-Distribution</w:t>
      </w:r>
      <w:r>
        <w:rPr>
          <w:rFonts w:ascii="Trebuchet MS" w:eastAsia="Times New Roman" w:hAnsi="Trebuchet MS"/>
          <w:bCs/>
          <w:color w:val="333333"/>
          <w:sz w:val="24"/>
          <w:szCs w:val="24"/>
          <w:lang w:eastAsia="fr-FR"/>
        </w:rPr>
        <w:br/>
        <w:t xml:space="preserve">Contact éditions </w:t>
      </w:r>
      <w:proofErr w:type="spellStart"/>
      <w:r>
        <w:rPr>
          <w:rFonts w:ascii="Trebuchet MS" w:eastAsia="Times New Roman" w:hAnsi="Trebuchet MS"/>
          <w:bCs/>
          <w:color w:val="333333"/>
          <w:sz w:val="24"/>
          <w:szCs w:val="24"/>
          <w:lang w:eastAsia="fr-FR"/>
        </w:rPr>
        <w:t>Zinédi</w:t>
      </w:r>
      <w:proofErr w:type="spellEnd"/>
      <w:r>
        <w:rPr>
          <w:rFonts w:ascii="Trebuchet MS" w:eastAsia="Times New Roman" w:hAnsi="Trebuchet MS"/>
          <w:bCs/>
          <w:color w:val="333333"/>
          <w:sz w:val="24"/>
          <w:szCs w:val="24"/>
          <w:lang w:eastAsia="fr-FR"/>
        </w:rPr>
        <w:t xml:space="preserve"> : Fabienne Germain, </w:t>
      </w:r>
      <w:hyperlink r:id="rId5" w:history="1">
        <w:r w:rsidRPr="00C102C7">
          <w:rPr>
            <w:rStyle w:val="Lienhypertexte"/>
            <w:rFonts w:ascii="Trebuchet MS" w:eastAsia="Times New Roman" w:hAnsi="Trebuchet MS"/>
            <w:bCs/>
            <w:sz w:val="24"/>
            <w:szCs w:val="24"/>
            <w:lang w:eastAsia="fr-FR"/>
          </w:rPr>
          <w:t>contact@zinedi.com</w:t>
        </w:r>
      </w:hyperlink>
      <w:r>
        <w:rPr>
          <w:rFonts w:ascii="Trebuchet MS" w:eastAsia="Times New Roman" w:hAnsi="Trebuchet MS"/>
          <w:bCs/>
          <w:color w:val="333333"/>
          <w:sz w:val="24"/>
          <w:szCs w:val="24"/>
          <w:lang w:eastAsia="fr-FR"/>
        </w:rPr>
        <w:t>, 0609634807</w:t>
      </w:r>
    </w:p>
    <w:sectPr w:rsidR="00D2046F" w:rsidRPr="00AD4CDC" w:rsidSect="007E04F4">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45"/>
    <w:rsid w:val="0003675F"/>
    <w:rsid w:val="00037576"/>
    <w:rsid w:val="00042FFD"/>
    <w:rsid w:val="000502B4"/>
    <w:rsid w:val="000603F7"/>
    <w:rsid w:val="000B4256"/>
    <w:rsid w:val="000B7E10"/>
    <w:rsid w:val="000C45A5"/>
    <w:rsid w:val="001178B8"/>
    <w:rsid w:val="00144D41"/>
    <w:rsid w:val="00181E00"/>
    <w:rsid w:val="001B6D9B"/>
    <w:rsid w:val="001C40AC"/>
    <w:rsid w:val="001C5855"/>
    <w:rsid w:val="001D152B"/>
    <w:rsid w:val="001E40F8"/>
    <w:rsid w:val="00221BF6"/>
    <w:rsid w:val="00264A56"/>
    <w:rsid w:val="00271457"/>
    <w:rsid w:val="00274F93"/>
    <w:rsid w:val="002B0010"/>
    <w:rsid w:val="002D5639"/>
    <w:rsid w:val="002F6E0B"/>
    <w:rsid w:val="003048F8"/>
    <w:rsid w:val="003640ED"/>
    <w:rsid w:val="00395D67"/>
    <w:rsid w:val="003A48CA"/>
    <w:rsid w:val="003D1161"/>
    <w:rsid w:val="003D498F"/>
    <w:rsid w:val="003E0678"/>
    <w:rsid w:val="003E292B"/>
    <w:rsid w:val="00402E82"/>
    <w:rsid w:val="00425340"/>
    <w:rsid w:val="004845EA"/>
    <w:rsid w:val="00497382"/>
    <w:rsid w:val="004D4A4A"/>
    <w:rsid w:val="00547BEC"/>
    <w:rsid w:val="005505B6"/>
    <w:rsid w:val="005673CD"/>
    <w:rsid w:val="0058003B"/>
    <w:rsid w:val="00581302"/>
    <w:rsid w:val="0059626B"/>
    <w:rsid w:val="005E46A4"/>
    <w:rsid w:val="00610AD8"/>
    <w:rsid w:val="006532C4"/>
    <w:rsid w:val="00697449"/>
    <w:rsid w:val="006B2A31"/>
    <w:rsid w:val="006E5FBB"/>
    <w:rsid w:val="006E780C"/>
    <w:rsid w:val="00701352"/>
    <w:rsid w:val="00710156"/>
    <w:rsid w:val="00714C2B"/>
    <w:rsid w:val="007824A1"/>
    <w:rsid w:val="007954DF"/>
    <w:rsid w:val="007966FA"/>
    <w:rsid w:val="007D1D1A"/>
    <w:rsid w:val="007D3532"/>
    <w:rsid w:val="007E04F4"/>
    <w:rsid w:val="00813EE4"/>
    <w:rsid w:val="008812E3"/>
    <w:rsid w:val="00892133"/>
    <w:rsid w:val="008B6EED"/>
    <w:rsid w:val="008C6B7D"/>
    <w:rsid w:val="008D0BE2"/>
    <w:rsid w:val="00906F08"/>
    <w:rsid w:val="009178A1"/>
    <w:rsid w:val="00923445"/>
    <w:rsid w:val="009414F9"/>
    <w:rsid w:val="0094192D"/>
    <w:rsid w:val="00941A54"/>
    <w:rsid w:val="0095089F"/>
    <w:rsid w:val="009A0FBB"/>
    <w:rsid w:val="009A71A5"/>
    <w:rsid w:val="009B1229"/>
    <w:rsid w:val="009D20FC"/>
    <w:rsid w:val="00A03591"/>
    <w:rsid w:val="00A925A8"/>
    <w:rsid w:val="00A976CD"/>
    <w:rsid w:val="00AB3165"/>
    <w:rsid w:val="00AD4CDC"/>
    <w:rsid w:val="00AE21D8"/>
    <w:rsid w:val="00B121D4"/>
    <w:rsid w:val="00B13ED9"/>
    <w:rsid w:val="00B168A2"/>
    <w:rsid w:val="00B27D46"/>
    <w:rsid w:val="00B40631"/>
    <w:rsid w:val="00B55A09"/>
    <w:rsid w:val="00B92EB7"/>
    <w:rsid w:val="00C12A8C"/>
    <w:rsid w:val="00C56A35"/>
    <w:rsid w:val="00C606A8"/>
    <w:rsid w:val="00C73DBE"/>
    <w:rsid w:val="00C87FA7"/>
    <w:rsid w:val="00CB223D"/>
    <w:rsid w:val="00CD5FE5"/>
    <w:rsid w:val="00D0299D"/>
    <w:rsid w:val="00D03DF0"/>
    <w:rsid w:val="00D07B7E"/>
    <w:rsid w:val="00D2046F"/>
    <w:rsid w:val="00D514C5"/>
    <w:rsid w:val="00D55DE2"/>
    <w:rsid w:val="00D949E3"/>
    <w:rsid w:val="00DF4352"/>
    <w:rsid w:val="00E13BD6"/>
    <w:rsid w:val="00E1515C"/>
    <w:rsid w:val="00E20E84"/>
    <w:rsid w:val="00E24DDD"/>
    <w:rsid w:val="00E7264D"/>
    <w:rsid w:val="00E77B0A"/>
    <w:rsid w:val="00E819B1"/>
    <w:rsid w:val="00EC6B32"/>
    <w:rsid w:val="00EE3507"/>
    <w:rsid w:val="00EE40B2"/>
    <w:rsid w:val="00EF61C8"/>
    <w:rsid w:val="00EF7A8C"/>
    <w:rsid w:val="00F054DA"/>
    <w:rsid w:val="00F23B4F"/>
    <w:rsid w:val="00F375EF"/>
    <w:rsid w:val="00F37E6A"/>
    <w:rsid w:val="00F742A8"/>
    <w:rsid w:val="00FC48F4"/>
    <w:rsid w:val="00FD7C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5ACF"/>
  <w15:docId w15:val="{4B3040B9-0581-4AEF-8AB4-8428236A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lang w:eastAsia="en-US"/>
    </w:rPr>
  </w:style>
  <w:style w:type="paragraph" w:styleId="Titre2">
    <w:name w:val="heading 2"/>
    <w:basedOn w:val="Normal"/>
    <w:link w:val="Titre2Car"/>
    <w:uiPriority w:val="9"/>
    <w:qFormat/>
    <w:rsid w:val="00923445"/>
    <w:pPr>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923445"/>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923445"/>
    <w:rPr>
      <w:rFonts w:ascii="Times New Roman" w:eastAsia="Times New Roman" w:hAnsi="Times New Roman" w:cs="Times New Roman"/>
      <w:b/>
      <w:bCs/>
      <w:sz w:val="36"/>
      <w:szCs w:val="36"/>
      <w:lang w:eastAsia="fr-FR"/>
    </w:rPr>
  </w:style>
  <w:style w:type="character" w:customStyle="1" w:styleId="Titre3Car">
    <w:name w:val="Titre 3 Car"/>
    <w:link w:val="Titre3"/>
    <w:uiPriority w:val="9"/>
    <w:rsid w:val="00923445"/>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23445"/>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uiPriority w:val="99"/>
    <w:unhideWhenUsed/>
    <w:rsid w:val="00923445"/>
    <w:rPr>
      <w:color w:val="0000FF"/>
      <w:u w:val="single"/>
    </w:rPr>
  </w:style>
  <w:style w:type="character" w:styleId="Accentuation">
    <w:name w:val="Emphasis"/>
    <w:uiPriority w:val="20"/>
    <w:qFormat/>
    <w:rsid w:val="00923445"/>
    <w:rPr>
      <w:i/>
      <w:iCs/>
    </w:rPr>
  </w:style>
  <w:style w:type="character" w:customStyle="1" w:styleId="apple-converted-space">
    <w:name w:val="apple-converted-space"/>
    <w:rsid w:val="00923445"/>
  </w:style>
  <w:style w:type="character" w:styleId="lev">
    <w:name w:val="Strong"/>
    <w:uiPriority w:val="22"/>
    <w:qFormat/>
    <w:rsid w:val="00923445"/>
    <w:rPr>
      <w:b/>
      <w:bCs/>
    </w:rPr>
  </w:style>
  <w:style w:type="paragraph" w:styleId="Textedebulles">
    <w:name w:val="Balloon Text"/>
    <w:basedOn w:val="Normal"/>
    <w:link w:val="TextedebullesCar"/>
    <w:uiPriority w:val="99"/>
    <w:semiHidden/>
    <w:unhideWhenUsed/>
    <w:rsid w:val="00E13B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3BD6"/>
    <w:rPr>
      <w:rFonts w:ascii="Tahoma" w:hAnsi="Tahoma" w:cs="Tahoma"/>
      <w:sz w:val="16"/>
      <w:szCs w:val="16"/>
      <w:lang w:eastAsia="en-US"/>
    </w:rPr>
  </w:style>
  <w:style w:type="table" w:styleId="Grilledutableau">
    <w:name w:val="Table Grid"/>
    <w:basedOn w:val="TableauNormal"/>
    <w:uiPriority w:val="39"/>
    <w:rsid w:val="00221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2D5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3707">
      <w:bodyDiv w:val="1"/>
      <w:marLeft w:val="0"/>
      <w:marRight w:val="0"/>
      <w:marTop w:val="0"/>
      <w:marBottom w:val="0"/>
      <w:divBdr>
        <w:top w:val="none" w:sz="0" w:space="0" w:color="auto"/>
        <w:left w:val="none" w:sz="0" w:space="0" w:color="auto"/>
        <w:bottom w:val="none" w:sz="0" w:space="0" w:color="auto"/>
        <w:right w:val="none" w:sz="0" w:space="0" w:color="auto"/>
      </w:divBdr>
      <w:divsChild>
        <w:div w:id="1700541784">
          <w:marLeft w:val="0"/>
          <w:marRight w:val="0"/>
          <w:marTop w:val="0"/>
          <w:marBottom w:val="0"/>
          <w:divBdr>
            <w:top w:val="none" w:sz="0" w:space="0" w:color="auto"/>
            <w:left w:val="none" w:sz="0" w:space="0" w:color="auto"/>
            <w:bottom w:val="none" w:sz="0" w:space="0" w:color="auto"/>
            <w:right w:val="none" w:sz="0" w:space="0" w:color="auto"/>
          </w:divBdr>
        </w:div>
      </w:divsChild>
    </w:div>
    <w:div w:id="690760054">
      <w:bodyDiv w:val="1"/>
      <w:marLeft w:val="0"/>
      <w:marRight w:val="0"/>
      <w:marTop w:val="0"/>
      <w:marBottom w:val="0"/>
      <w:divBdr>
        <w:top w:val="none" w:sz="0" w:space="0" w:color="auto"/>
        <w:left w:val="none" w:sz="0" w:space="0" w:color="auto"/>
        <w:bottom w:val="none" w:sz="0" w:space="0" w:color="auto"/>
        <w:right w:val="none" w:sz="0" w:space="0" w:color="auto"/>
      </w:divBdr>
      <w:divsChild>
        <w:div w:id="56439766">
          <w:marLeft w:val="0"/>
          <w:marRight w:val="0"/>
          <w:marTop w:val="0"/>
          <w:marBottom w:val="0"/>
          <w:divBdr>
            <w:top w:val="none" w:sz="0" w:space="0" w:color="auto"/>
            <w:left w:val="none" w:sz="0" w:space="0" w:color="auto"/>
            <w:bottom w:val="none" w:sz="0" w:space="0" w:color="auto"/>
            <w:right w:val="none" w:sz="0" w:space="0" w:color="auto"/>
          </w:divBdr>
        </w:div>
      </w:divsChild>
    </w:div>
    <w:div w:id="813182039">
      <w:bodyDiv w:val="1"/>
      <w:marLeft w:val="0"/>
      <w:marRight w:val="0"/>
      <w:marTop w:val="0"/>
      <w:marBottom w:val="0"/>
      <w:divBdr>
        <w:top w:val="none" w:sz="0" w:space="0" w:color="auto"/>
        <w:left w:val="none" w:sz="0" w:space="0" w:color="auto"/>
        <w:bottom w:val="none" w:sz="0" w:space="0" w:color="auto"/>
        <w:right w:val="none" w:sz="0" w:space="0" w:color="auto"/>
      </w:divBdr>
      <w:divsChild>
        <w:div w:id="305013687">
          <w:marLeft w:val="0"/>
          <w:marRight w:val="0"/>
          <w:marTop w:val="0"/>
          <w:marBottom w:val="0"/>
          <w:divBdr>
            <w:top w:val="none" w:sz="0" w:space="0" w:color="auto"/>
            <w:left w:val="none" w:sz="0" w:space="0" w:color="auto"/>
            <w:bottom w:val="none" w:sz="0" w:space="0" w:color="auto"/>
            <w:right w:val="none" w:sz="0" w:space="0" w:color="auto"/>
          </w:divBdr>
        </w:div>
      </w:divsChild>
    </w:div>
    <w:div w:id="1036853742">
      <w:bodyDiv w:val="1"/>
      <w:marLeft w:val="0"/>
      <w:marRight w:val="0"/>
      <w:marTop w:val="0"/>
      <w:marBottom w:val="0"/>
      <w:divBdr>
        <w:top w:val="none" w:sz="0" w:space="0" w:color="auto"/>
        <w:left w:val="none" w:sz="0" w:space="0" w:color="auto"/>
        <w:bottom w:val="none" w:sz="0" w:space="0" w:color="auto"/>
        <w:right w:val="none" w:sz="0" w:space="0" w:color="auto"/>
      </w:divBdr>
      <w:divsChild>
        <w:div w:id="1184319698">
          <w:marLeft w:val="0"/>
          <w:marRight w:val="0"/>
          <w:marTop w:val="0"/>
          <w:marBottom w:val="0"/>
          <w:divBdr>
            <w:top w:val="none" w:sz="0" w:space="0" w:color="auto"/>
            <w:left w:val="none" w:sz="0" w:space="0" w:color="auto"/>
            <w:bottom w:val="none" w:sz="0" w:space="0" w:color="auto"/>
            <w:right w:val="none" w:sz="0" w:space="0" w:color="auto"/>
          </w:divBdr>
        </w:div>
      </w:divsChild>
    </w:div>
    <w:div w:id="1159469226">
      <w:bodyDiv w:val="1"/>
      <w:marLeft w:val="0"/>
      <w:marRight w:val="0"/>
      <w:marTop w:val="0"/>
      <w:marBottom w:val="0"/>
      <w:divBdr>
        <w:top w:val="none" w:sz="0" w:space="0" w:color="auto"/>
        <w:left w:val="none" w:sz="0" w:space="0" w:color="auto"/>
        <w:bottom w:val="none" w:sz="0" w:space="0" w:color="auto"/>
        <w:right w:val="none" w:sz="0" w:space="0" w:color="auto"/>
      </w:divBdr>
    </w:div>
    <w:div w:id="1302886977">
      <w:bodyDiv w:val="1"/>
      <w:marLeft w:val="0"/>
      <w:marRight w:val="0"/>
      <w:marTop w:val="0"/>
      <w:marBottom w:val="0"/>
      <w:divBdr>
        <w:top w:val="none" w:sz="0" w:space="0" w:color="auto"/>
        <w:left w:val="none" w:sz="0" w:space="0" w:color="auto"/>
        <w:bottom w:val="none" w:sz="0" w:space="0" w:color="auto"/>
        <w:right w:val="none" w:sz="0" w:space="0" w:color="auto"/>
      </w:divBdr>
    </w:div>
    <w:div w:id="1468547156">
      <w:bodyDiv w:val="1"/>
      <w:marLeft w:val="0"/>
      <w:marRight w:val="0"/>
      <w:marTop w:val="0"/>
      <w:marBottom w:val="0"/>
      <w:divBdr>
        <w:top w:val="none" w:sz="0" w:space="0" w:color="auto"/>
        <w:left w:val="none" w:sz="0" w:space="0" w:color="auto"/>
        <w:bottom w:val="none" w:sz="0" w:space="0" w:color="auto"/>
        <w:right w:val="none" w:sz="0" w:space="0" w:color="auto"/>
      </w:divBdr>
      <w:divsChild>
        <w:div w:id="538861794">
          <w:marLeft w:val="0"/>
          <w:marRight w:val="0"/>
          <w:marTop w:val="0"/>
          <w:marBottom w:val="0"/>
          <w:divBdr>
            <w:top w:val="none" w:sz="0" w:space="0" w:color="auto"/>
            <w:left w:val="none" w:sz="0" w:space="0" w:color="auto"/>
            <w:bottom w:val="none" w:sz="0" w:space="0" w:color="auto"/>
            <w:right w:val="none" w:sz="0" w:space="0" w:color="auto"/>
          </w:divBdr>
        </w:div>
      </w:divsChild>
    </w:div>
    <w:div w:id="1701932745">
      <w:bodyDiv w:val="1"/>
      <w:marLeft w:val="0"/>
      <w:marRight w:val="0"/>
      <w:marTop w:val="0"/>
      <w:marBottom w:val="0"/>
      <w:divBdr>
        <w:top w:val="none" w:sz="0" w:space="0" w:color="auto"/>
        <w:left w:val="none" w:sz="0" w:space="0" w:color="auto"/>
        <w:bottom w:val="none" w:sz="0" w:space="0" w:color="auto"/>
        <w:right w:val="none" w:sz="0" w:space="0" w:color="auto"/>
      </w:divBdr>
      <w:divsChild>
        <w:div w:id="4738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653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2213804">
      <w:bodyDiv w:val="1"/>
      <w:marLeft w:val="0"/>
      <w:marRight w:val="0"/>
      <w:marTop w:val="0"/>
      <w:marBottom w:val="0"/>
      <w:divBdr>
        <w:top w:val="none" w:sz="0" w:space="0" w:color="auto"/>
        <w:left w:val="none" w:sz="0" w:space="0" w:color="auto"/>
        <w:bottom w:val="none" w:sz="0" w:space="0" w:color="auto"/>
        <w:right w:val="none" w:sz="0" w:space="0" w:color="auto"/>
      </w:divBdr>
      <w:divsChild>
        <w:div w:id="1310358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tact@zinedi.com"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456</Words>
  <Characters>2317</Characters>
  <Application>Microsoft Office Word</Application>
  <DocSecurity>0</DocSecurity>
  <Lines>37</Lines>
  <Paragraphs>16</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CP Pour que la mort ne crie pas victoire</vt:lpstr>
      <vt:lpstr>    L’auteur, Fawaz Hussain</vt:lpstr>
    </vt:vector>
  </TitlesOfParts>
  <Company/>
  <LinksUpToDate>false</LinksUpToDate>
  <CharactersWithSpaces>2757</CharactersWithSpaces>
  <SharedDoc>false</SharedDoc>
  <HLinks>
    <vt:vector size="12" baseType="variant">
      <vt:variant>
        <vt:i4>2883704</vt:i4>
      </vt:variant>
      <vt:variant>
        <vt:i4>3</vt:i4>
      </vt:variant>
      <vt:variant>
        <vt:i4>0</vt:i4>
      </vt:variant>
      <vt:variant>
        <vt:i4>5</vt:i4>
      </vt:variant>
      <vt:variant>
        <vt:lpwstr>http://www.zinedi.com/pages/catalogue/1557.html</vt:lpwstr>
      </vt:variant>
      <vt:variant>
        <vt:lpwstr/>
      </vt:variant>
      <vt:variant>
        <vt:i4>4915316</vt:i4>
      </vt:variant>
      <vt:variant>
        <vt:i4>0</vt:i4>
      </vt:variant>
      <vt:variant>
        <vt:i4>0</vt:i4>
      </vt:variant>
      <vt:variant>
        <vt:i4>5</vt:i4>
      </vt:variant>
      <vt:variant>
        <vt:lpwstr>mailto:contact@zinedi.com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Pour que la mort ne crie pas victoire</dc:title>
  <dc:creator>Fabienne Germain</dc:creator>
  <cp:lastModifiedBy>Fabienne Germain</cp:lastModifiedBy>
  <cp:revision>3</cp:revision>
  <cp:lastPrinted>2019-08-20T13:24:00Z</cp:lastPrinted>
  <dcterms:created xsi:type="dcterms:W3CDTF">2019-09-16T13:50:00Z</dcterms:created>
  <dcterms:modified xsi:type="dcterms:W3CDTF">2019-09-16T15:26:00Z</dcterms:modified>
</cp:coreProperties>
</file>