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BCA39" w14:textId="38BDAC6E" w:rsidR="00A40938" w:rsidRPr="00455240" w:rsidRDefault="008B6D12" w:rsidP="004D4A4A">
      <w:pPr>
        <w:spacing w:before="120" w:after="120" w:line="240" w:lineRule="auto"/>
        <w:jc w:val="right"/>
        <w:rPr>
          <w:rFonts w:ascii="Trebuchet MS" w:hAnsi="Trebuchet MS"/>
          <w:b/>
          <w:sz w:val="32"/>
          <w:szCs w:val="32"/>
        </w:rPr>
      </w:pPr>
      <w:r w:rsidRPr="00D6709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1F235B8" wp14:editId="143EACD1">
            <wp:simplePos x="0" y="0"/>
            <wp:positionH relativeFrom="margin">
              <wp:posOffset>135890</wp:posOffset>
            </wp:positionH>
            <wp:positionV relativeFrom="paragraph">
              <wp:posOffset>107315</wp:posOffset>
            </wp:positionV>
            <wp:extent cx="2981325" cy="4515485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t_couv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090">
        <w:rPr>
          <w:rFonts w:ascii="Trebuchet MS" w:hAnsi="Trebuchet MS"/>
          <w:b/>
          <w:sz w:val="36"/>
          <w:szCs w:val="36"/>
        </w:rPr>
        <w:t>À paraître</w:t>
      </w:r>
      <w:r w:rsidR="004D4A4A" w:rsidRPr="00D67090">
        <w:rPr>
          <w:rFonts w:ascii="Trebuchet MS" w:hAnsi="Trebuchet MS"/>
          <w:b/>
          <w:sz w:val="36"/>
          <w:szCs w:val="36"/>
        </w:rPr>
        <w:t xml:space="preserve"> le </w:t>
      </w:r>
      <w:r w:rsidR="00AE3D99" w:rsidRPr="00D67090">
        <w:rPr>
          <w:rFonts w:ascii="Trebuchet MS" w:hAnsi="Trebuchet MS"/>
          <w:b/>
          <w:sz w:val="36"/>
          <w:szCs w:val="36"/>
        </w:rPr>
        <w:t>2</w:t>
      </w:r>
      <w:r w:rsidR="00EC720D" w:rsidRPr="00D67090">
        <w:rPr>
          <w:rFonts w:ascii="Trebuchet MS" w:hAnsi="Trebuchet MS"/>
          <w:b/>
          <w:sz w:val="36"/>
          <w:szCs w:val="36"/>
        </w:rPr>
        <w:t>7</w:t>
      </w:r>
      <w:r w:rsidR="00AE3D99" w:rsidRPr="00D67090">
        <w:rPr>
          <w:rFonts w:ascii="Trebuchet MS" w:hAnsi="Trebuchet MS"/>
          <w:b/>
          <w:sz w:val="36"/>
          <w:szCs w:val="36"/>
        </w:rPr>
        <w:t xml:space="preserve"> février</w:t>
      </w:r>
      <w:r w:rsidR="004D4A4A" w:rsidRPr="00D67090">
        <w:rPr>
          <w:rFonts w:ascii="Trebuchet MS" w:hAnsi="Trebuchet MS"/>
          <w:b/>
          <w:sz w:val="36"/>
          <w:szCs w:val="36"/>
        </w:rPr>
        <w:t xml:space="preserve"> 20</w:t>
      </w:r>
      <w:r w:rsidR="00AE3D99" w:rsidRPr="00D67090">
        <w:rPr>
          <w:rFonts w:ascii="Trebuchet MS" w:hAnsi="Trebuchet MS"/>
          <w:b/>
          <w:sz w:val="36"/>
          <w:szCs w:val="36"/>
        </w:rPr>
        <w:t>20</w:t>
      </w:r>
      <w:r w:rsidRPr="00455240">
        <w:rPr>
          <w:rFonts w:ascii="Trebuchet MS" w:hAnsi="Trebuchet MS"/>
          <w:b/>
          <w:sz w:val="32"/>
          <w:szCs w:val="32"/>
        </w:rPr>
        <w:br/>
      </w:r>
      <w:r w:rsidR="004D4A4A" w:rsidRPr="00D67090">
        <w:rPr>
          <w:rFonts w:ascii="Trebuchet MS" w:hAnsi="Trebuchet MS"/>
          <w:b/>
          <w:sz w:val="36"/>
          <w:szCs w:val="36"/>
        </w:rPr>
        <w:t>aux éditions ZIN</w:t>
      </w:r>
      <w:r w:rsidR="006E5FBB" w:rsidRPr="00D67090">
        <w:rPr>
          <w:rFonts w:ascii="Trebuchet MS" w:hAnsi="Trebuchet MS"/>
          <w:b/>
          <w:sz w:val="36"/>
          <w:szCs w:val="36"/>
        </w:rPr>
        <w:t>É</w:t>
      </w:r>
      <w:r w:rsidR="004D4A4A" w:rsidRPr="00D67090">
        <w:rPr>
          <w:rFonts w:ascii="Trebuchet MS" w:hAnsi="Trebuchet MS"/>
          <w:b/>
          <w:sz w:val="36"/>
          <w:szCs w:val="36"/>
        </w:rPr>
        <w:t>DI</w:t>
      </w:r>
    </w:p>
    <w:p w14:paraId="2DD282D4" w14:textId="77777777" w:rsidR="00D67090" w:rsidRDefault="00D67090" w:rsidP="00824B1A">
      <w:pPr>
        <w:spacing w:before="120" w:after="120" w:line="240" w:lineRule="auto"/>
        <w:jc w:val="right"/>
        <w:rPr>
          <w:rFonts w:ascii="Trebuchet MS" w:hAnsi="Trebuchet MS"/>
          <w:b/>
          <w:sz w:val="32"/>
          <w:szCs w:val="32"/>
        </w:rPr>
      </w:pPr>
    </w:p>
    <w:p w14:paraId="7AD449D7" w14:textId="77777777" w:rsidR="00D67090" w:rsidRDefault="00D67090" w:rsidP="00824B1A">
      <w:pPr>
        <w:spacing w:before="120" w:after="120" w:line="240" w:lineRule="auto"/>
        <w:jc w:val="right"/>
        <w:rPr>
          <w:rFonts w:ascii="Trebuchet MS" w:hAnsi="Trebuchet MS"/>
          <w:b/>
          <w:sz w:val="32"/>
          <w:szCs w:val="32"/>
        </w:rPr>
      </w:pPr>
    </w:p>
    <w:p w14:paraId="467C3BF9" w14:textId="7FF1D062" w:rsidR="00824B1A" w:rsidRPr="002D5639" w:rsidRDefault="00824B1A" w:rsidP="00824B1A">
      <w:pPr>
        <w:spacing w:before="120" w:after="120" w:line="240" w:lineRule="auto"/>
        <w:jc w:val="right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Un roman</w:t>
      </w:r>
      <w:r w:rsidRPr="002D5639">
        <w:rPr>
          <w:rFonts w:ascii="Trebuchet MS" w:hAnsi="Trebuchet MS"/>
          <w:b/>
          <w:sz w:val="32"/>
          <w:szCs w:val="32"/>
        </w:rPr>
        <w:t xml:space="preserve"> de </w:t>
      </w:r>
      <w:r>
        <w:rPr>
          <w:rFonts w:ascii="Trebuchet MS" w:hAnsi="Trebuchet MS"/>
          <w:b/>
          <w:sz w:val="32"/>
          <w:szCs w:val="32"/>
        </w:rPr>
        <w:t xml:space="preserve">Pierre </w:t>
      </w:r>
      <w:proofErr w:type="spellStart"/>
      <w:r>
        <w:rPr>
          <w:rFonts w:ascii="Trebuchet MS" w:hAnsi="Trebuchet MS"/>
          <w:b/>
          <w:sz w:val="32"/>
          <w:szCs w:val="32"/>
        </w:rPr>
        <w:t>Efratas</w:t>
      </w:r>
      <w:proofErr w:type="spellEnd"/>
      <w:r>
        <w:rPr>
          <w:rFonts w:ascii="Trebuchet MS" w:hAnsi="Trebuchet MS"/>
          <w:b/>
          <w:sz w:val="32"/>
          <w:szCs w:val="32"/>
        </w:rPr>
        <w:br/>
        <w:t xml:space="preserve">et Gilles </w:t>
      </w:r>
      <w:proofErr w:type="spellStart"/>
      <w:r>
        <w:rPr>
          <w:rFonts w:ascii="Trebuchet MS" w:hAnsi="Trebuchet MS"/>
          <w:b/>
          <w:sz w:val="32"/>
          <w:szCs w:val="32"/>
        </w:rPr>
        <w:t>Pivard</w:t>
      </w:r>
      <w:proofErr w:type="spellEnd"/>
    </w:p>
    <w:p w14:paraId="53DECD5C" w14:textId="77777777" w:rsidR="00824B1A" w:rsidRDefault="00824B1A" w:rsidP="00824B1A">
      <w:pPr>
        <w:spacing w:after="0"/>
        <w:jc w:val="both"/>
        <w:rPr>
          <w:b/>
          <w:bCs/>
          <w:i/>
          <w:iCs/>
          <w:color w:val="C00000"/>
          <w:sz w:val="28"/>
          <w:szCs w:val="28"/>
        </w:rPr>
      </w:pPr>
    </w:p>
    <w:p w14:paraId="5CB7AB0C" w14:textId="77777777" w:rsidR="00824B1A" w:rsidRDefault="00824B1A" w:rsidP="00824B1A">
      <w:pPr>
        <w:spacing w:after="0"/>
        <w:jc w:val="both"/>
        <w:rPr>
          <w:b/>
          <w:bCs/>
          <w:i/>
          <w:iCs/>
          <w:color w:val="C00000"/>
          <w:sz w:val="28"/>
          <w:szCs w:val="28"/>
        </w:rPr>
      </w:pPr>
    </w:p>
    <w:p w14:paraId="34C5FF1C" w14:textId="3BF6869A" w:rsidR="00824B1A" w:rsidRPr="00455240" w:rsidRDefault="00824B1A" w:rsidP="00824B1A">
      <w:pPr>
        <w:spacing w:after="0"/>
        <w:jc w:val="both"/>
        <w:rPr>
          <w:color w:val="C00000"/>
          <w:sz w:val="24"/>
          <w:szCs w:val="24"/>
        </w:rPr>
      </w:pPr>
      <w:r w:rsidRPr="00455240">
        <w:rPr>
          <w:b/>
          <w:bCs/>
          <w:i/>
          <w:iCs/>
          <w:color w:val="C00000"/>
          <w:sz w:val="28"/>
          <w:szCs w:val="28"/>
        </w:rPr>
        <w:t xml:space="preserve">Érudition, humour, poésie, romantisme, tragédie, mélancolie, sont </w:t>
      </w:r>
      <w:r w:rsidRPr="00455240">
        <w:rPr>
          <w:b/>
          <w:bCs/>
          <w:i/>
          <w:iCs/>
          <w:color w:val="C00000"/>
          <w:spacing w:val="6"/>
          <w:sz w:val="28"/>
          <w:szCs w:val="28"/>
        </w:rPr>
        <w:t xml:space="preserve">les maîtres mots de ce roman qui nous entraîne dans l’intimité des personnages historiques à l’époque de la conquête de </w:t>
      </w:r>
      <w:r w:rsidRPr="00455240">
        <w:rPr>
          <w:b/>
          <w:bCs/>
          <w:i/>
          <w:iCs/>
          <w:color w:val="C00000"/>
          <w:sz w:val="28"/>
          <w:szCs w:val="28"/>
        </w:rPr>
        <w:t>l’Angleterre.</w:t>
      </w:r>
    </w:p>
    <w:p w14:paraId="1CC0BCCA" w14:textId="2715AB5B" w:rsidR="00A40938" w:rsidRDefault="00A40938" w:rsidP="008B6EED">
      <w:pPr>
        <w:spacing w:before="120" w:after="120" w:line="240" w:lineRule="auto"/>
        <w:jc w:val="right"/>
        <w:rPr>
          <w:rFonts w:ascii="Trebuchet MS" w:hAnsi="Trebuchet MS"/>
          <w:b/>
          <w:i/>
          <w:sz w:val="40"/>
          <w:szCs w:val="40"/>
        </w:rPr>
      </w:pPr>
    </w:p>
    <w:p w14:paraId="055B8B1E" w14:textId="23F4B533" w:rsidR="00824B1A" w:rsidRDefault="00824B1A" w:rsidP="008B6EED">
      <w:pPr>
        <w:spacing w:before="120" w:after="120" w:line="240" w:lineRule="auto"/>
        <w:jc w:val="right"/>
        <w:rPr>
          <w:rFonts w:ascii="Trebuchet MS" w:hAnsi="Trebuchet MS"/>
          <w:b/>
          <w:i/>
          <w:sz w:val="40"/>
          <w:szCs w:val="40"/>
        </w:rPr>
      </w:pPr>
    </w:p>
    <w:p w14:paraId="7DD81AF3" w14:textId="77777777" w:rsidR="00824B1A" w:rsidRPr="008B6D12" w:rsidRDefault="00824B1A" w:rsidP="008B6EED">
      <w:pPr>
        <w:spacing w:before="120" w:after="120" w:line="240" w:lineRule="auto"/>
        <w:jc w:val="right"/>
        <w:rPr>
          <w:rFonts w:ascii="Trebuchet MS" w:hAnsi="Trebuchet MS"/>
          <w:b/>
          <w:i/>
          <w:sz w:val="40"/>
          <w:szCs w:val="40"/>
        </w:rPr>
      </w:pPr>
    </w:p>
    <w:p w14:paraId="6EC753A6" w14:textId="171E1E11" w:rsidR="00AE3D99" w:rsidRPr="008B6D12" w:rsidRDefault="00AE3D99" w:rsidP="00AF5C0F">
      <w:pPr>
        <w:spacing w:before="160"/>
        <w:jc w:val="both"/>
        <w:rPr>
          <w:sz w:val="24"/>
          <w:szCs w:val="24"/>
        </w:rPr>
      </w:pPr>
      <w:r w:rsidRPr="008B6D12">
        <w:rPr>
          <w:sz w:val="24"/>
          <w:szCs w:val="24"/>
        </w:rPr>
        <w:t xml:space="preserve">Edith au </w:t>
      </w:r>
      <w:r w:rsidR="00DF3CC2" w:rsidRPr="008B6D12">
        <w:rPr>
          <w:sz w:val="24"/>
          <w:szCs w:val="24"/>
        </w:rPr>
        <w:t>C</w:t>
      </w:r>
      <w:r w:rsidRPr="008B6D12">
        <w:rPr>
          <w:sz w:val="24"/>
          <w:szCs w:val="24"/>
        </w:rPr>
        <w:t xml:space="preserve">ou de Cygne, </w:t>
      </w:r>
      <w:r w:rsidR="00DF3CC2" w:rsidRPr="008B6D12">
        <w:rPr>
          <w:sz w:val="24"/>
          <w:szCs w:val="24"/>
        </w:rPr>
        <w:t xml:space="preserve">femme d’exception et </w:t>
      </w:r>
      <w:r w:rsidRPr="008B6D12">
        <w:rPr>
          <w:sz w:val="24"/>
          <w:szCs w:val="24"/>
        </w:rPr>
        <w:t>grand amour de Harold, éphémère roi d</w:t>
      </w:r>
      <w:r w:rsidR="00F43DD9">
        <w:rPr>
          <w:sz w:val="24"/>
          <w:szCs w:val="24"/>
        </w:rPr>
        <w:t>e l</w:t>
      </w:r>
      <w:r w:rsidRPr="008B6D12">
        <w:rPr>
          <w:sz w:val="24"/>
          <w:szCs w:val="24"/>
        </w:rPr>
        <w:t xml:space="preserve">’Angleterre, </w:t>
      </w:r>
      <w:r w:rsidR="00DF3CC2" w:rsidRPr="008B6D12">
        <w:rPr>
          <w:sz w:val="24"/>
          <w:szCs w:val="24"/>
        </w:rPr>
        <w:t xml:space="preserve">nous </w:t>
      </w:r>
      <w:r w:rsidR="00F43DD9">
        <w:rPr>
          <w:sz w:val="24"/>
          <w:szCs w:val="24"/>
        </w:rPr>
        <w:t>raconte</w:t>
      </w:r>
      <w:r w:rsidRPr="008B6D12">
        <w:rPr>
          <w:sz w:val="24"/>
          <w:szCs w:val="24"/>
        </w:rPr>
        <w:t xml:space="preserve"> s</w:t>
      </w:r>
      <w:r w:rsidR="00F43DD9">
        <w:rPr>
          <w:sz w:val="24"/>
          <w:szCs w:val="24"/>
        </w:rPr>
        <w:t>on courage, ses amitiés, ses trahisons</w:t>
      </w:r>
      <w:r w:rsidRPr="008B6D12">
        <w:rPr>
          <w:sz w:val="24"/>
          <w:szCs w:val="24"/>
        </w:rPr>
        <w:t xml:space="preserve"> et </w:t>
      </w:r>
      <w:r w:rsidR="00DF3CC2" w:rsidRPr="008B6D12">
        <w:rPr>
          <w:sz w:val="24"/>
          <w:szCs w:val="24"/>
        </w:rPr>
        <w:t>le caractère implacable</w:t>
      </w:r>
      <w:r w:rsidRPr="008B6D12">
        <w:rPr>
          <w:sz w:val="24"/>
          <w:szCs w:val="24"/>
        </w:rPr>
        <w:t xml:space="preserve"> de Guillaume le Conquérant. </w:t>
      </w:r>
      <w:r w:rsidR="00CF2511">
        <w:rPr>
          <w:sz w:val="24"/>
          <w:szCs w:val="24"/>
        </w:rPr>
        <w:t xml:space="preserve">Comme le chant d’un cygne répondant à l’autre, </w:t>
      </w:r>
      <w:proofErr w:type="spellStart"/>
      <w:r w:rsidRPr="008B6D12">
        <w:rPr>
          <w:sz w:val="24"/>
          <w:szCs w:val="24"/>
        </w:rPr>
        <w:t>Wulfnoth</w:t>
      </w:r>
      <w:proofErr w:type="spellEnd"/>
      <w:r w:rsidRPr="008B6D12">
        <w:rPr>
          <w:sz w:val="24"/>
          <w:szCs w:val="24"/>
        </w:rPr>
        <w:t xml:space="preserve">, jeune frère de Harold, </w:t>
      </w:r>
      <w:r w:rsidR="00CF2511">
        <w:rPr>
          <w:sz w:val="24"/>
          <w:szCs w:val="24"/>
        </w:rPr>
        <w:t xml:space="preserve">parle de </w:t>
      </w:r>
      <w:r w:rsidRPr="008B6D12">
        <w:rPr>
          <w:sz w:val="24"/>
          <w:szCs w:val="24"/>
        </w:rPr>
        <w:t xml:space="preserve">sa </w:t>
      </w:r>
      <w:r w:rsidR="00AF5C0F">
        <w:rPr>
          <w:sz w:val="24"/>
          <w:szCs w:val="24"/>
        </w:rPr>
        <w:t>vie d’otage à la cour de Guillaume et</w:t>
      </w:r>
      <w:r w:rsidRPr="008B6D12">
        <w:rPr>
          <w:sz w:val="24"/>
          <w:szCs w:val="24"/>
        </w:rPr>
        <w:t xml:space="preserve"> </w:t>
      </w:r>
      <w:r w:rsidR="00CF2511">
        <w:rPr>
          <w:sz w:val="24"/>
          <w:szCs w:val="24"/>
        </w:rPr>
        <w:t xml:space="preserve">de </w:t>
      </w:r>
      <w:r w:rsidRPr="008B6D12">
        <w:rPr>
          <w:sz w:val="24"/>
          <w:szCs w:val="24"/>
        </w:rPr>
        <w:t xml:space="preserve">son amour </w:t>
      </w:r>
      <w:r w:rsidR="00DF3CC2" w:rsidRPr="008B6D12">
        <w:rPr>
          <w:sz w:val="24"/>
          <w:szCs w:val="24"/>
        </w:rPr>
        <w:t>secret</w:t>
      </w:r>
      <w:r w:rsidRPr="008B6D12">
        <w:rPr>
          <w:sz w:val="24"/>
          <w:szCs w:val="24"/>
        </w:rPr>
        <w:t xml:space="preserve"> pour la reine Mathilde.</w:t>
      </w:r>
    </w:p>
    <w:p w14:paraId="7CB24A43" w14:textId="0ABBF0C9" w:rsidR="00F078BA" w:rsidRPr="00455240" w:rsidRDefault="00AE3D99" w:rsidP="008B6D12">
      <w:pPr>
        <w:jc w:val="center"/>
        <w:rPr>
          <w:b/>
          <w:bCs/>
          <w:spacing w:val="-4"/>
          <w:sz w:val="28"/>
          <w:szCs w:val="28"/>
        </w:rPr>
      </w:pPr>
      <w:r w:rsidRPr="00455240">
        <w:rPr>
          <w:b/>
          <w:bCs/>
          <w:spacing w:val="-4"/>
          <w:sz w:val="28"/>
          <w:szCs w:val="28"/>
        </w:rPr>
        <w:t xml:space="preserve">Dans ce roman, vous découvrirez </w:t>
      </w:r>
      <w:r w:rsidR="005C2D23" w:rsidRPr="00455240">
        <w:rPr>
          <w:b/>
          <w:bCs/>
          <w:spacing w:val="-4"/>
          <w:sz w:val="28"/>
          <w:szCs w:val="28"/>
        </w:rPr>
        <w:t>un récit de la conquête normande</w:t>
      </w:r>
      <w:r w:rsidR="00455240" w:rsidRPr="00455240">
        <w:rPr>
          <w:b/>
          <w:bCs/>
          <w:spacing w:val="-4"/>
          <w:sz w:val="28"/>
          <w:szCs w:val="28"/>
        </w:rPr>
        <w:br/>
      </w:r>
      <w:r w:rsidR="005C2D23" w:rsidRPr="00455240">
        <w:rPr>
          <w:b/>
          <w:bCs/>
          <w:spacing w:val="-4"/>
          <w:sz w:val="28"/>
          <w:szCs w:val="28"/>
        </w:rPr>
        <w:t>aussi émouvant qu’éloigné des clichés.</w:t>
      </w:r>
    </w:p>
    <w:p w14:paraId="45009C06" w14:textId="45CF617B" w:rsidR="005C2D23" w:rsidRDefault="005C2D23" w:rsidP="00455240">
      <w:pPr>
        <w:spacing w:after="0"/>
        <w:jc w:val="both"/>
        <w:rPr>
          <w:sz w:val="24"/>
          <w:szCs w:val="24"/>
        </w:rPr>
      </w:pPr>
      <w:r w:rsidRPr="00455240">
        <w:rPr>
          <w:i/>
          <w:iCs/>
          <w:sz w:val="24"/>
          <w:szCs w:val="24"/>
        </w:rPr>
        <w:t>« On entend, portés par le vent qui monte, des cliquetis, des chocs, des cavalcades éperdues</w:t>
      </w:r>
      <w:r w:rsidRPr="0015049A">
        <w:rPr>
          <w:i/>
          <w:iCs/>
          <w:sz w:val="24"/>
          <w:szCs w:val="24"/>
        </w:rPr>
        <w:t xml:space="preserve"> </w:t>
      </w:r>
      <w:r w:rsidR="0015049A" w:rsidRPr="005E064C">
        <w:rPr>
          <w:i/>
          <w:iCs/>
          <w:sz w:val="24"/>
          <w:szCs w:val="24"/>
        </w:rPr>
        <w:t>(…)</w:t>
      </w:r>
      <w:r w:rsidR="00824B1A">
        <w:rPr>
          <w:i/>
          <w:iCs/>
          <w:sz w:val="24"/>
          <w:szCs w:val="24"/>
        </w:rPr>
        <w:t xml:space="preserve"> </w:t>
      </w:r>
      <w:proofErr w:type="spellStart"/>
      <w:r w:rsidRPr="00455240">
        <w:rPr>
          <w:i/>
          <w:iCs/>
          <w:sz w:val="24"/>
          <w:szCs w:val="24"/>
        </w:rPr>
        <w:t>Grim</w:t>
      </w:r>
      <w:proofErr w:type="spellEnd"/>
      <w:r w:rsidRPr="00455240">
        <w:rPr>
          <w:i/>
          <w:iCs/>
          <w:sz w:val="24"/>
          <w:szCs w:val="24"/>
        </w:rPr>
        <w:t xml:space="preserve"> me prend la main. Il la serre comme pour me transmettre toute sa force.</w:t>
      </w:r>
      <w:r w:rsidR="00AF5C0F">
        <w:rPr>
          <w:i/>
          <w:iCs/>
          <w:sz w:val="24"/>
          <w:szCs w:val="24"/>
        </w:rPr>
        <w:t xml:space="preserve"> « </w:t>
      </w:r>
      <w:r w:rsidRPr="00455240">
        <w:rPr>
          <w:i/>
          <w:iCs/>
          <w:sz w:val="24"/>
          <w:szCs w:val="24"/>
        </w:rPr>
        <w:t>Ma gentille Édith, murmure-t-il d’une voix qui tremble un peu, croyez-en l’expérience d’un vieil homme qui a vu trop de batailles : la messe est dite. »</w:t>
      </w:r>
    </w:p>
    <w:p w14:paraId="43A8BC97" w14:textId="130F59A4" w:rsidR="005E3ADC" w:rsidRDefault="007C2ABA" w:rsidP="00FF5FF1">
      <w:pPr>
        <w:spacing w:before="240"/>
        <w:jc w:val="both"/>
        <w:outlineLvl w:val="1"/>
        <w:rPr>
          <w:sz w:val="24"/>
          <w:szCs w:val="24"/>
        </w:rPr>
      </w:pPr>
      <w:r w:rsidRPr="00B50017">
        <w:rPr>
          <w:b/>
          <w:bCs/>
          <w:sz w:val="24"/>
          <w:szCs w:val="24"/>
        </w:rPr>
        <w:t xml:space="preserve">Pierre </w:t>
      </w:r>
      <w:proofErr w:type="spellStart"/>
      <w:r w:rsidRPr="00B50017">
        <w:rPr>
          <w:b/>
          <w:bCs/>
          <w:sz w:val="24"/>
          <w:szCs w:val="24"/>
        </w:rPr>
        <w:t>Efratas</w:t>
      </w:r>
      <w:proofErr w:type="spellEnd"/>
      <w:r>
        <w:rPr>
          <w:sz w:val="24"/>
          <w:szCs w:val="24"/>
        </w:rPr>
        <w:t xml:space="preserve"> est romancier</w:t>
      </w:r>
      <w:r w:rsidR="00E70DA9">
        <w:rPr>
          <w:sz w:val="24"/>
          <w:szCs w:val="24"/>
        </w:rPr>
        <w:t>,</w:t>
      </w:r>
      <w:r>
        <w:rPr>
          <w:sz w:val="24"/>
          <w:szCs w:val="24"/>
        </w:rPr>
        <w:t xml:space="preserve"> conteur </w:t>
      </w:r>
      <w:r w:rsidR="00E70DA9">
        <w:rPr>
          <w:sz w:val="24"/>
          <w:szCs w:val="24"/>
        </w:rPr>
        <w:t xml:space="preserve">et nouvelliste. </w:t>
      </w:r>
      <w:r w:rsidR="006C1401">
        <w:rPr>
          <w:sz w:val="24"/>
          <w:szCs w:val="24"/>
        </w:rPr>
        <w:t>Il a une vingtaine d’ouvrages à son actif</w:t>
      </w:r>
      <w:r w:rsidR="00966E08">
        <w:rPr>
          <w:sz w:val="24"/>
          <w:szCs w:val="24"/>
        </w:rPr>
        <w:t>, dont de nombreu</w:t>
      </w:r>
      <w:r w:rsidR="00DF3CC2">
        <w:rPr>
          <w:sz w:val="24"/>
          <w:szCs w:val="24"/>
        </w:rPr>
        <w:t>x romans d’aventure et de</w:t>
      </w:r>
      <w:r w:rsidR="00966E08">
        <w:rPr>
          <w:sz w:val="24"/>
          <w:szCs w:val="24"/>
        </w:rPr>
        <w:t xml:space="preserve"> fictions sur l</w:t>
      </w:r>
      <w:r w:rsidR="00DF3CC2">
        <w:rPr>
          <w:sz w:val="24"/>
          <w:szCs w:val="24"/>
        </w:rPr>
        <w:t>es</w:t>
      </w:r>
      <w:r w:rsidR="00966E08">
        <w:rPr>
          <w:sz w:val="24"/>
          <w:szCs w:val="24"/>
        </w:rPr>
        <w:t xml:space="preserve"> mythologie</w:t>
      </w:r>
      <w:r w:rsidR="00DF3CC2">
        <w:rPr>
          <w:sz w:val="24"/>
          <w:szCs w:val="24"/>
        </w:rPr>
        <w:t>s et légendes au Moyen</w:t>
      </w:r>
      <w:r w:rsidR="0004612D">
        <w:rPr>
          <w:sz w:val="24"/>
          <w:szCs w:val="24"/>
        </w:rPr>
        <w:t xml:space="preserve"> </w:t>
      </w:r>
      <w:r w:rsidR="00DF3CC2">
        <w:rPr>
          <w:sz w:val="24"/>
          <w:szCs w:val="24"/>
        </w:rPr>
        <w:t>Âge.</w:t>
      </w:r>
      <w:r w:rsidR="00966E08">
        <w:rPr>
          <w:sz w:val="24"/>
          <w:szCs w:val="24"/>
        </w:rPr>
        <w:t xml:space="preserve"> </w:t>
      </w:r>
    </w:p>
    <w:p w14:paraId="1E835748" w14:textId="12E715F2" w:rsidR="007C2ABA" w:rsidRDefault="007C2ABA" w:rsidP="00FF5FF1">
      <w:pPr>
        <w:spacing w:before="240"/>
        <w:jc w:val="both"/>
        <w:outlineLvl w:val="1"/>
        <w:rPr>
          <w:sz w:val="24"/>
          <w:szCs w:val="24"/>
        </w:rPr>
      </w:pPr>
      <w:bookmarkStart w:id="0" w:name="_GoBack"/>
      <w:r w:rsidRPr="00B50017">
        <w:rPr>
          <w:b/>
          <w:bCs/>
          <w:sz w:val="24"/>
          <w:szCs w:val="24"/>
        </w:rPr>
        <w:t xml:space="preserve">Gilles </w:t>
      </w:r>
      <w:proofErr w:type="spellStart"/>
      <w:r w:rsidRPr="00B50017">
        <w:rPr>
          <w:b/>
          <w:bCs/>
          <w:sz w:val="24"/>
          <w:szCs w:val="24"/>
        </w:rPr>
        <w:t>Pivard</w:t>
      </w:r>
      <w:proofErr w:type="spellEnd"/>
      <w:r>
        <w:rPr>
          <w:sz w:val="24"/>
          <w:szCs w:val="24"/>
        </w:rPr>
        <w:t xml:space="preserve"> est un spécialiste de la Tapisserie de Bayeux et du patrimoine normand</w:t>
      </w:r>
      <w:r w:rsidR="006C1401">
        <w:rPr>
          <w:sz w:val="24"/>
          <w:szCs w:val="24"/>
        </w:rPr>
        <w:t>. Il a participé à la rédaction de plusieurs ouvrages sur la Normandie et co-écrit des romans sur cette thématique</w:t>
      </w:r>
      <w:r w:rsidR="000F7E01">
        <w:rPr>
          <w:sz w:val="24"/>
          <w:szCs w:val="24"/>
        </w:rPr>
        <w:t>.</w:t>
      </w:r>
      <w:bookmarkEnd w:id="0"/>
    </w:p>
    <w:p w14:paraId="7441A991" w14:textId="77777777" w:rsidR="009564EF" w:rsidRDefault="009564EF" w:rsidP="00B121D4">
      <w:pPr>
        <w:spacing w:before="240" w:after="120" w:line="240" w:lineRule="auto"/>
        <w:rPr>
          <w:rFonts w:ascii="Trebuchet MS" w:eastAsia="Times New Roman" w:hAnsi="Trebuchet MS"/>
          <w:b/>
          <w:bCs/>
          <w:i/>
          <w:iCs/>
          <w:color w:val="333333"/>
          <w:sz w:val="24"/>
          <w:szCs w:val="24"/>
          <w:lang w:eastAsia="fr-FR"/>
        </w:rPr>
      </w:pPr>
    </w:p>
    <w:p w14:paraId="25268C54" w14:textId="621900D4" w:rsidR="00581302" w:rsidRPr="009564EF" w:rsidRDefault="003E292B" w:rsidP="00B121D4">
      <w:pPr>
        <w:spacing w:before="240" w:after="120" w:line="240" w:lineRule="auto"/>
        <w:rPr>
          <w:rFonts w:ascii="Trebuchet MS" w:eastAsia="Times New Roman" w:hAnsi="Trebuchet MS"/>
          <w:b/>
          <w:bCs/>
          <w:i/>
          <w:iCs/>
          <w:color w:val="333333"/>
          <w:sz w:val="24"/>
          <w:szCs w:val="24"/>
          <w:lang w:eastAsia="fr-FR"/>
        </w:rPr>
      </w:pPr>
      <w:r w:rsidRPr="009564EF">
        <w:rPr>
          <w:rFonts w:ascii="Trebuchet MS" w:eastAsia="Times New Roman" w:hAnsi="Trebuchet MS"/>
          <w:b/>
          <w:bCs/>
          <w:i/>
          <w:iCs/>
          <w:color w:val="333333"/>
          <w:sz w:val="24"/>
          <w:szCs w:val="24"/>
          <w:lang w:eastAsia="fr-FR"/>
        </w:rPr>
        <w:t>Informations pratiques :</w:t>
      </w:r>
    </w:p>
    <w:p w14:paraId="56E1F95F" w14:textId="720CD552" w:rsidR="00DF3CC2" w:rsidRPr="000F7E01" w:rsidRDefault="002D5639" w:rsidP="00DF3CC2">
      <w:pPr>
        <w:pStyle w:val="Sansinterligne"/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</w:pP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ISBN 978-2-84859-</w:t>
      </w:r>
      <w:r w:rsidR="00AE3D99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20</w:t>
      </w:r>
      <w:r w:rsidR="00BE04F6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7-</w:t>
      </w:r>
      <w:r w:rsidR="00AE3D99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7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- </w:t>
      </w:r>
      <w:r w:rsidR="00AE3D99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25</w:t>
      </w:r>
      <w:r w:rsidR="00FE5C5F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0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pages – format 1</w:t>
      </w:r>
      <w:r w:rsidR="00BE04F6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4</w:t>
      </w:r>
      <w:r w:rsidR="008C6B7D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x 2</w:t>
      </w:r>
      <w:r w:rsidR="00BE04F6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1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– </w:t>
      </w:r>
      <w:r w:rsidR="00AE3D99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20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€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br/>
        <w:t xml:space="preserve">Contact éditions </w:t>
      </w:r>
      <w:proofErr w:type="spellStart"/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Zinédi</w:t>
      </w:r>
      <w:proofErr w:type="spellEnd"/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 : Fabienne Germain, </w:t>
      </w:r>
      <w:hyperlink r:id="rId5" w:history="1">
        <w:r w:rsidRPr="000F7E01">
          <w:rPr>
            <w:rStyle w:val="Lienhypertexte"/>
            <w:rFonts w:asciiTheme="minorHAnsi" w:eastAsia="Times New Roman" w:hAnsiTheme="minorHAnsi" w:cstheme="minorHAnsi"/>
            <w:bCs/>
            <w:sz w:val="24"/>
            <w:szCs w:val="24"/>
            <w:lang w:eastAsia="fr-FR"/>
          </w:rPr>
          <w:t>contact@zinedi.com</w:t>
        </w:r>
      </w:hyperlink>
      <w:r w:rsidRPr="000F7E01">
        <w:rPr>
          <w:rStyle w:val="Lienhypertexte"/>
          <w:rFonts w:asciiTheme="minorHAnsi" w:hAnsiTheme="minorHAnsi" w:cstheme="minorHAnsi"/>
          <w:sz w:val="24"/>
          <w:szCs w:val="24"/>
        </w:rPr>
        <w:t>,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06</w:t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09</w:t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63</w:t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48</w:t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 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07</w:t>
      </w:r>
    </w:p>
    <w:p w14:paraId="3888E4A2" w14:textId="4EE5E99D" w:rsidR="00DF3CC2" w:rsidRPr="000F7E01" w:rsidRDefault="00DF3CC2" w:rsidP="000F7E01">
      <w:pPr>
        <w:pStyle w:val="Sansinterligne"/>
        <w:rPr>
          <w:rFonts w:asciiTheme="minorHAnsi" w:hAnsiTheme="minorHAnsi" w:cstheme="minorHAnsi"/>
          <w:color w:val="333333"/>
          <w:sz w:val="24"/>
          <w:szCs w:val="24"/>
          <w:lang w:eastAsia="fr-FR"/>
        </w:rPr>
      </w:pP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Contact Gilles </w:t>
      </w:r>
      <w:proofErr w:type="spellStart"/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Pivard</w:t>
      </w:r>
      <w:proofErr w:type="spellEnd"/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 :</w:t>
      </w:r>
      <w:r w:rsidRPr="000F7E01">
        <w:rPr>
          <w:rFonts w:asciiTheme="minorHAnsi" w:hAnsiTheme="minorHAnsi" w:cstheme="minorHAnsi"/>
          <w:color w:val="333333"/>
          <w:sz w:val="24"/>
          <w:szCs w:val="24"/>
          <w:lang w:eastAsia="fr-FR"/>
        </w:rPr>
        <w:t xml:space="preserve"> </w:t>
      </w:r>
      <w:hyperlink r:id="rId6" w:history="1">
        <w:r w:rsidRPr="000F7E01">
          <w:rPr>
            <w:rStyle w:val="Lienhypertexte"/>
            <w:rFonts w:asciiTheme="minorHAnsi" w:eastAsia="Times New Roman" w:hAnsiTheme="minorHAnsi" w:cstheme="minorHAnsi"/>
            <w:bCs/>
            <w:sz w:val="24"/>
            <w:szCs w:val="24"/>
            <w:lang w:eastAsia="fr-FR"/>
          </w:rPr>
          <w:t>gillespivard@orange.fr</w:t>
        </w:r>
      </w:hyperlink>
      <w:r w:rsidRPr="000F7E01">
        <w:rPr>
          <w:rStyle w:val="Lienhypertexte"/>
          <w:rFonts w:asciiTheme="minorHAnsi" w:hAnsiTheme="minorHAnsi" w:cstheme="minorHAnsi"/>
          <w:sz w:val="24"/>
          <w:szCs w:val="24"/>
        </w:rPr>
        <w:t>,</w:t>
      </w:r>
      <w:r w:rsidRPr="000F7E01">
        <w:rPr>
          <w:rFonts w:asciiTheme="minorHAnsi" w:hAnsiTheme="minorHAnsi" w:cstheme="minorHAnsi"/>
          <w:color w:val="333333"/>
          <w:sz w:val="24"/>
          <w:szCs w:val="24"/>
          <w:lang w:eastAsia="fr-FR"/>
        </w:rPr>
        <w:t xml:space="preserve"> </w:t>
      </w:r>
      <w:r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06 78 98 08 28</w:t>
      </w:r>
      <w:r w:rsidR="00E01997" w:rsidRPr="000F7E01">
        <w:rPr>
          <w:rFonts w:asciiTheme="minorHAnsi" w:hAnsiTheme="minorHAnsi" w:cstheme="minorHAnsi"/>
          <w:color w:val="333333"/>
          <w:sz w:val="24"/>
          <w:szCs w:val="24"/>
          <w:lang w:eastAsia="fr-FR"/>
        </w:rPr>
        <w:br/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 xml:space="preserve">Contact Pierre </w:t>
      </w:r>
      <w:proofErr w:type="spellStart"/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Efratas</w:t>
      </w:r>
      <w:proofErr w:type="spellEnd"/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 :</w:t>
      </w:r>
      <w:r w:rsidR="00966E08" w:rsidRPr="000F7E01">
        <w:rPr>
          <w:rFonts w:asciiTheme="minorHAnsi" w:hAnsiTheme="minorHAnsi" w:cstheme="minorHAnsi"/>
          <w:color w:val="333333"/>
          <w:sz w:val="24"/>
          <w:szCs w:val="24"/>
          <w:lang w:eastAsia="fr-FR"/>
        </w:rPr>
        <w:t xml:space="preserve"> </w:t>
      </w:r>
      <w:hyperlink r:id="rId7" w:history="1">
        <w:r w:rsidR="00966E08" w:rsidRPr="000F7E01">
          <w:rPr>
            <w:rStyle w:val="Lienhypertexte"/>
            <w:rFonts w:asciiTheme="minorHAnsi" w:eastAsia="Times New Roman" w:hAnsiTheme="minorHAnsi" w:cstheme="minorHAnsi"/>
            <w:bCs/>
            <w:sz w:val="24"/>
            <w:szCs w:val="24"/>
            <w:lang w:eastAsia="fr-FR"/>
          </w:rPr>
          <w:t>capsurlesaventures@gmail.com</w:t>
        </w:r>
      </w:hyperlink>
      <w:r w:rsidR="00966E08" w:rsidRPr="000F7E01">
        <w:rPr>
          <w:rFonts w:asciiTheme="minorHAnsi" w:hAnsiTheme="minorHAnsi" w:cstheme="minorHAnsi"/>
          <w:color w:val="333333"/>
          <w:sz w:val="24"/>
          <w:szCs w:val="24"/>
          <w:lang w:eastAsia="fr-FR"/>
        </w:rPr>
        <w:t xml:space="preserve">, </w:t>
      </w:r>
      <w:r w:rsidR="00966E08" w:rsidRPr="000F7E01">
        <w:rPr>
          <w:rFonts w:asciiTheme="minorHAnsi" w:eastAsia="Times New Roman" w:hAnsiTheme="minorHAnsi" w:cstheme="minorHAnsi"/>
          <w:bCs/>
          <w:color w:val="333333"/>
          <w:sz w:val="24"/>
          <w:szCs w:val="24"/>
          <w:lang w:eastAsia="fr-FR"/>
        </w:rPr>
        <w:t>06 45 35 83 55</w:t>
      </w:r>
    </w:p>
    <w:sectPr w:rsidR="00DF3CC2" w:rsidRPr="000F7E01" w:rsidSect="00455240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445"/>
    <w:rsid w:val="0003675F"/>
    <w:rsid w:val="00037576"/>
    <w:rsid w:val="00042FFD"/>
    <w:rsid w:val="0004612D"/>
    <w:rsid w:val="000502B4"/>
    <w:rsid w:val="000603F7"/>
    <w:rsid w:val="000B7E10"/>
    <w:rsid w:val="000C45A5"/>
    <w:rsid w:val="000F7E01"/>
    <w:rsid w:val="001178B8"/>
    <w:rsid w:val="0015049A"/>
    <w:rsid w:val="00181911"/>
    <w:rsid w:val="00181E00"/>
    <w:rsid w:val="001B6D9B"/>
    <w:rsid w:val="001C40AC"/>
    <w:rsid w:val="001C5855"/>
    <w:rsid w:val="001D152B"/>
    <w:rsid w:val="00221BF6"/>
    <w:rsid w:val="00264A56"/>
    <w:rsid w:val="00271457"/>
    <w:rsid w:val="00274F93"/>
    <w:rsid w:val="002B0010"/>
    <w:rsid w:val="002D5639"/>
    <w:rsid w:val="002F5E0E"/>
    <w:rsid w:val="002F6E0B"/>
    <w:rsid w:val="003048F8"/>
    <w:rsid w:val="003640ED"/>
    <w:rsid w:val="00395D67"/>
    <w:rsid w:val="003A48CA"/>
    <w:rsid w:val="003C0DEC"/>
    <w:rsid w:val="003D1161"/>
    <w:rsid w:val="003D498F"/>
    <w:rsid w:val="003E0678"/>
    <w:rsid w:val="003E292B"/>
    <w:rsid w:val="00402E82"/>
    <w:rsid w:val="00407FDA"/>
    <w:rsid w:val="00425340"/>
    <w:rsid w:val="00455240"/>
    <w:rsid w:val="004632F1"/>
    <w:rsid w:val="00497382"/>
    <w:rsid w:val="004D4A4A"/>
    <w:rsid w:val="00547BEC"/>
    <w:rsid w:val="005505B6"/>
    <w:rsid w:val="005673CD"/>
    <w:rsid w:val="005765A3"/>
    <w:rsid w:val="0058003B"/>
    <w:rsid w:val="00581302"/>
    <w:rsid w:val="0059626B"/>
    <w:rsid w:val="005C2D23"/>
    <w:rsid w:val="005E064C"/>
    <w:rsid w:val="005E3ADC"/>
    <w:rsid w:val="005E46A4"/>
    <w:rsid w:val="00610AD8"/>
    <w:rsid w:val="006532C4"/>
    <w:rsid w:val="00664BB3"/>
    <w:rsid w:val="00697449"/>
    <w:rsid w:val="006B2A31"/>
    <w:rsid w:val="006C1401"/>
    <w:rsid w:val="006E5FBB"/>
    <w:rsid w:val="006E780C"/>
    <w:rsid w:val="00701352"/>
    <w:rsid w:val="00710156"/>
    <w:rsid w:val="00714C2B"/>
    <w:rsid w:val="007824A1"/>
    <w:rsid w:val="007954DF"/>
    <w:rsid w:val="007C2ABA"/>
    <w:rsid w:val="007D1D1A"/>
    <w:rsid w:val="007D3532"/>
    <w:rsid w:val="00813EE4"/>
    <w:rsid w:val="00824B1A"/>
    <w:rsid w:val="008812E3"/>
    <w:rsid w:val="00892133"/>
    <w:rsid w:val="008B2345"/>
    <w:rsid w:val="008B6D12"/>
    <w:rsid w:val="008B6EED"/>
    <w:rsid w:val="008C6B7D"/>
    <w:rsid w:val="008D0BE2"/>
    <w:rsid w:val="008E6BB0"/>
    <w:rsid w:val="00906F08"/>
    <w:rsid w:val="009178A1"/>
    <w:rsid w:val="00923445"/>
    <w:rsid w:val="009414F9"/>
    <w:rsid w:val="0094192D"/>
    <w:rsid w:val="00941A54"/>
    <w:rsid w:val="0095089F"/>
    <w:rsid w:val="009564EF"/>
    <w:rsid w:val="00966E08"/>
    <w:rsid w:val="009A0FBB"/>
    <w:rsid w:val="009A71A5"/>
    <w:rsid w:val="009B1229"/>
    <w:rsid w:val="009C4ABF"/>
    <w:rsid w:val="009D20FC"/>
    <w:rsid w:val="00A03591"/>
    <w:rsid w:val="00A40938"/>
    <w:rsid w:val="00A925A8"/>
    <w:rsid w:val="00A976CD"/>
    <w:rsid w:val="00AB3165"/>
    <w:rsid w:val="00AD4CDC"/>
    <w:rsid w:val="00AE3D99"/>
    <w:rsid w:val="00AF5C0F"/>
    <w:rsid w:val="00B121D4"/>
    <w:rsid w:val="00B13ED9"/>
    <w:rsid w:val="00B168A2"/>
    <w:rsid w:val="00B27D46"/>
    <w:rsid w:val="00B40631"/>
    <w:rsid w:val="00B50017"/>
    <w:rsid w:val="00B92EB7"/>
    <w:rsid w:val="00BE04F6"/>
    <w:rsid w:val="00C12A8C"/>
    <w:rsid w:val="00C56A35"/>
    <w:rsid w:val="00C73DBE"/>
    <w:rsid w:val="00C87FA7"/>
    <w:rsid w:val="00CB223D"/>
    <w:rsid w:val="00CC23F7"/>
    <w:rsid w:val="00CF16B4"/>
    <w:rsid w:val="00CF2511"/>
    <w:rsid w:val="00D0299D"/>
    <w:rsid w:val="00D03DF0"/>
    <w:rsid w:val="00D07B7E"/>
    <w:rsid w:val="00D143CD"/>
    <w:rsid w:val="00D2046F"/>
    <w:rsid w:val="00D55DE2"/>
    <w:rsid w:val="00D67090"/>
    <w:rsid w:val="00D949E3"/>
    <w:rsid w:val="00DF3CC2"/>
    <w:rsid w:val="00DF4352"/>
    <w:rsid w:val="00E01997"/>
    <w:rsid w:val="00E01FD8"/>
    <w:rsid w:val="00E13BD6"/>
    <w:rsid w:val="00E1515C"/>
    <w:rsid w:val="00E70DA9"/>
    <w:rsid w:val="00E7264D"/>
    <w:rsid w:val="00E73DF5"/>
    <w:rsid w:val="00E77B0A"/>
    <w:rsid w:val="00E819B1"/>
    <w:rsid w:val="00EC6B32"/>
    <w:rsid w:val="00EC720D"/>
    <w:rsid w:val="00EE3507"/>
    <w:rsid w:val="00EE40B2"/>
    <w:rsid w:val="00EF61C8"/>
    <w:rsid w:val="00EF7A8C"/>
    <w:rsid w:val="00F054DA"/>
    <w:rsid w:val="00F078BA"/>
    <w:rsid w:val="00F23B4F"/>
    <w:rsid w:val="00F375EF"/>
    <w:rsid w:val="00F37E6A"/>
    <w:rsid w:val="00F43DD9"/>
    <w:rsid w:val="00F742A8"/>
    <w:rsid w:val="00FC48F4"/>
    <w:rsid w:val="00FD7C9E"/>
    <w:rsid w:val="00FE5C5F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5ACF"/>
  <w15:docId w15:val="{4B3040B9-0581-4AEF-8AB4-8428236A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9234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234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rsid w:val="0092344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link w:val="Titre3"/>
    <w:uiPriority w:val="9"/>
    <w:rsid w:val="0092344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234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923445"/>
    <w:rPr>
      <w:color w:val="0000FF"/>
      <w:u w:val="single"/>
    </w:rPr>
  </w:style>
  <w:style w:type="character" w:styleId="Accentuation">
    <w:name w:val="Emphasis"/>
    <w:uiPriority w:val="20"/>
    <w:qFormat/>
    <w:rsid w:val="00923445"/>
    <w:rPr>
      <w:i/>
      <w:iCs/>
    </w:rPr>
  </w:style>
  <w:style w:type="character" w:customStyle="1" w:styleId="apple-converted-space">
    <w:name w:val="apple-converted-space"/>
    <w:rsid w:val="00923445"/>
  </w:style>
  <w:style w:type="character" w:styleId="lev">
    <w:name w:val="Strong"/>
    <w:uiPriority w:val="22"/>
    <w:qFormat/>
    <w:rsid w:val="0092344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BD6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221B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D5639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DF3C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5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psurlesaventure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illespivard@orange.fr" TargetMode="External"/><Relationship Id="rId5" Type="http://schemas.openxmlformats.org/officeDocument/2006/relationships/hyperlink" Target="mailto:contact@zinedi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316</Words>
  <Characters>1629</Characters>
  <Application>Microsoft Office Word</Application>
  <DocSecurity>0</DocSecurity>
  <Lines>47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CP Pour que la mort ne crie pas victoire</vt:lpstr>
      <vt:lpstr>    Pierre Efratas est romancier, conteur et nouvelliste. Il a une vingtaine d’ouvra</vt:lpstr>
      <vt:lpstr>    Gilles Pivard est un spécialiste de la Tapisserie de Bayeux et du patrimoine nor</vt:lpstr>
    </vt:vector>
  </TitlesOfParts>
  <Company/>
  <LinksUpToDate>false</LinksUpToDate>
  <CharactersWithSpaces>1935</CharactersWithSpaces>
  <SharedDoc>false</SharedDoc>
  <HLinks>
    <vt:vector size="12" baseType="variant">
      <vt:variant>
        <vt:i4>2883704</vt:i4>
      </vt:variant>
      <vt:variant>
        <vt:i4>3</vt:i4>
      </vt:variant>
      <vt:variant>
        <vt:i4>0</vt:i4>
      </vt:variant>
      <vt:variant>
        <vt:i4>5</vt:i4>
      </vt:variant>
      <vt:variant>
        <vt:lpwstr>http://www.zinedi.com/pages/catalogue/1557.html</vt:lpwstr>
      </vt:variant>
      <vt:variant>
        <vt:lpwstr/>
      </vt:variant>
      <vt:variant>
        <vt:i4>4915316</vt:i4>
      </vt:variant>
      <vt:variant>
        <vt:i4>0</vt:i4>
      </vt:variant>
      <vt:variant>
        <vt:i4>0</vt:i4>
      </vt:variant>
      <vt:variant>
        <vt:i4>5</vt:i4>
      </vt:variant>
      <vt:variant>
        <vt:lpwstr>mailto:contact@zinedi.com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Pour que la mort ne crie pas victoire</dc:title>
  <dc:creator>Fabienne Germain</dc:creator>
  <cp:lastModifiedBy>FG</cp:lastModifiedBy>
  <cp:revision>4</cp:revision>
  <cp:lastPrinted>2019-08-20T13:24:00Z</cp:lastPrinted>
  <dcterms:created xsi:type="dcterms:W3CDTF">2020-02-24T16:53:00Z</dcterms:created>
  <dcterms:modified xsi:type="dcterms:W3CDTF">2020-02-26T21:37:00Z</dcterms:modified>
</cp:coreProperties>
</file>