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AC92D" w14:textId="2A95EF2E" w:rsidR="004D4A4A" w:rsidRPr="002D5639" w:rsidRDefault="00174A91" w:rsidP="004D4A4A">
      <w:pPr>
        <w:spacing w:before="120" w:after="120" w:line="240" w:lineRule="auto"/>
        <w:jc w:val="right"/>
        <w:rPr>
          <w:rFonts w:ascii="Trebuchet MS" w:hAnsi="Trebuchet MS"/>
          <w:b/>
          <w:color w:val="FF0000"/>
          <w:sz w:val="32"/>
          <w:szCs w:val="32"/>
        </w:rPr>
      </w:pPr>
      <w:r w:rsidRPr="00AD4CDC">
        <w:rPr>
          <w:rFonts w:ascii="Trebuchet MS" w:eastAsia="Times New Roman" w:hAnsi="Trebuchet MS"/>
          <w:noProof/>
          <w:color w:val="0000FF"/>
          <w:sz w:val="24"/>
          <w:szCs w:val="24"/>
          <w:u w:val="single"/>
          <w:bdr w:val="single" w:sz="4" w:space="0" w:color="404040"/>
          <w:lang w:eastAsia="fr-FR"/>
        </w:rPr>
        <w:drawing>
          <wp:anchor distT="0" distB="0" distL="114300" distR="114300" simplePos="0" relativeHeight="251658752" behindDoc="0" locked="0" layoutInCell="1" allowOverlap="1" wp14:anchorId="68469C98" wp14:editId="0FB98A4B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379220" cy="21050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53" cy="2146796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92">
        <w:rPr>
          <w:rFonts w:ascii="Trebuchet MS" w:hAnsi="Trebuchet MS"/>
          <w:b/>
          <w:color w:val="FF0000"/>
          <w:sz w:val="32"/>
          <w:szCs w:val="32"/>
        </w:rPr>
        <w:t>À paraître</w:t>
      </w:r>
      <w:r w:rsidR="00E23474">
        <w:rPr>
          <w:rFonts w:ascii="Trebuchet MS" w:hAnsi="Trebuchet MS"/>
          <w:b/>
          <w:color w:val="FF0000"/>
          <w:sz w:val="32"/>
          <w:szCs w:val="32"/>
        </w:rPr>
        <w:t xml:space="preserve"> le 2</w:t>
      </w:r>
      <w:r w:rsidR="00AA1892">
        <w:rPr>
          <w:rFonts w:ascii="Trebuchet MS" w:hAnsi="Trebuchet MS"/>
          <w:b/>
          <w:color w:val="FF0000"/>
          <w:sz w:val="32"/>
          <w:szCs w:val="32"/>
        </w:rPr>
        <w:t>9</w:t>
      </w:r>
      <w:r w:rsidR="00E23474">
        <w:rPr>
          <w:rFonts w:ascii="Trebuchet MS" w:hAnsi="Trebuchet MS"/>
          <w:b/>
          <w:color w:val="FF0000"/>
          <w:sz w:val="32"/>
          <w:szCs w:val="32"/>
        </w:rPr>
        <w:t xml:space="preserve"> </w:t>
      </w:r>
      <w:r w:rsidR="00AA1892">
        <w:rPr>
          <w:rFonts w:ascii="Trebuchet MS" w:hAnsi="Trebuchet MS"/>
          <w:b/>
          <w:color w:val="FF0000"/>
          <w:sz w:val="32"/>
          <w:szCs w:val="32"/>
        </w:rPr>
        <w:t>oct</w:t>
      </w:r>
      <w:r w:rsidR="00E23474">
        <w:rPr>
          <w:rFonts w:ascii="Trebuchet MS" w:hAnsi="Trebuchet MS"/>
          <w:b/>
          <w:color w:val="FF0000"/>
          <w:sz w:val="32"/>
          <w:szCs w:val="32"/>
        </w:rPr>
        <w:t>obre</w:t>
      </w:r>
      <w:r w:rsidR="00AA1892">
        <w:rPr>
          <w:rFonts w:ascii="Trebuchet MS" w:hAnsi="Trebuchet MS"/>
          <w:b/>
          <w:color w:val="FF0000"/>
          <w:sz w:val="32"/>
          <w:szCs w:val="32"/>
        </w:rPr>
        <w:t xml:space="preserve"> </w:t>
      </w:r>
      <w:r>
        <w:rPr>
          <w:rFonts w:ascii="Trebuchet MS" w:hAnsi="Trebuchet MS"/>
          <w:b/>
          <w:color w:val="FF0000"/>
          <w:sz w:val="32"/>
          <w:szCs w:val="32"/>
        </w:rPr>
        <w:t>2020</w:t>
      </w:r>
      <w:r>
        <w:rPr>
          <w:rFonts w:ascii="Trebuchet MS" w:hAnsi="Trebuchet MS"/>
          <w:b/>
          <w:color w:val="FF0000"/>
          <w:sz w:val="32"/>
          <w:szCs w:val="32"/>
        </w:rPr>
        <w:br/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>aux éditions ZIN</w:t>
      </w:r>
      <w:r w:rsidR="006E5FBB" w:rsidRPr="002D5639">
        <w:rPr>
          <w:rFonts w:ascii="Trebuchet MS" w:hAnsi="Trebuchet MS"/>
          <w:b/>
          <w:color w:val="FF0000"/>
          <w:sz w:val="32"/>
          <w:szCs w:val="32"/>
        </w:rPr>
        <w:t>É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>DI</w:t>
      </w:r>
    </w:p>
    <w:p w14:paraId="31249937" w14:textId="4926B4B8" w:rsidR="00923445" w:rsidRPr="002D5639" w:rsidRDefault="00E23474" w:rsidP="008B6EED">
      <w:pPr>
        <w:spacing w:before="120" w:after="120" w:line="240" w:lineRule="auto"/>
        <w:jc w:val="right"/>
        <w:rPr>
          <w:rFonts w:ascii="Trebuchet MS" w:hAnsi="Trebuchet MS"/>
          <w:b/>
          <w:i/>
          <w:sz w:val="48"/>
          <w:szCs w:val="48"/>
        </w:rPr>
      </w:pPr>
      <w:r>
        <w:rPr>
          <w:rFonts w:ascii="Trebuchet MS" w:hAnsi="Trebuchet MS"/>
          <w:b/>
          <w:i/>
          <w:sz w:val="48"/>
          <w:szCs w:val="48"/>
        </w:rPr>
        <w:t>Loin du réconfort</w:t>
      </w:r>
    </w:p>
    <w:p w14:paraId="6416B2F6" w14:textId="77777777" w:rsidR="00D55DE2" w:rsidRPr="002D5639" w:rsidRDefault="00E819B1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 w:rsidRPr="002D5639">
        <w:rPr>
          <w:rFonts w:ascii="Trebuchet MS" w:hAnsi="Trebuchet MS"/>
          <w:b/>
          <w:sz w:val="32"/>
          <w:szCs w:val="32"/>
        </w:rPr>
        <w:t>R</w:t>
      </w:r>
      <w:r w:rsidR="00264A56" w:rsidRPr="002D5639">
        <w:rPr>
          <w:rFonts w:ascii="Trebuchet MS" w:hAnsi="Trebuchet MS"/>
          <w:b/>
          <w:sz w:val="32"/>
          <w:szCs w:val="32"/>
        </w:rPr>
        <w:t>oman d</w:t>
      </w:r>
      <w:r w:rsidR="007D1D1A" w:rsidRPr="002D5639">
        <w:rPr>
          <w:rFonts w:ascii="Trebuchet MS" w:hAnsi="Trebuchet MS"/>
          <w:b/>
          <w:sz w:val="32"/>
          <w:szCs w:val="32"/>
        </w:rPr>
        <w:t>e Gilles Vidal</w:t>
      </w:r>
    </w:p>
    <w:p w14:paraId="577A226C" w14:textId="0AA2FC2B" w:rsidR="0003675F" w:rsidRDefault="006E5FBB" w:rsidP="00174A91">
      <w:pPr>
        <w:spacing w:before="120" w:after="120" w:line="240" w:lineRule="auto"/>
        <w:jc w:val="both"/>
        <w:rPr>
          <w:sz w:val="24"/>
          <w:szCs w:val="24"/>
        </w:rPr>
      </w:pPr>
      <w:r w:rsidRPr="006E5FBB">
        <w:rPr>
          <w:b/>
          <w:bCs/>
          <w:i/>
          <w:iCs/>
          <w:sz w:val="28"/>
          <w:szCs w:val="28"/>
        </w:rPr>
        <w:t>Avec son style efficace</w:t>
      </w:r>
      <w:r w:rsidR="0003675F">
        <w:rPr>
          <w:b/>
          <w:bCs/>
          <w:i/>
          <w:iCs/>
          <w:sz w:val="28"/>
          <w:szCs w:val="28"/>
        </w:rPr>
        <w:t>,</w:t>
      </w:r>
      <w:r w:rsidRPr="006E5FBB">
        <w:rPr>
          <w:b/>
          <w:bCs/>
          <w:i/>
          <w:iCs/>
          <w:sz w:val="28"/>
          <w:szCs w:val="28"/>
        </w:rPr>
        <w:t xml:space="preserve"> soigné</w:t>
      </w:r>
      <w:r w:rsidR="0003675F">
        <w:rPr>
          <w:b/>
          <w:bCs/>
          <w:i/>
          <w:iCs/>
          <w:sz w:val="28"/>
          <w:szCs w:val="28"/>
        </w:rPr>
        <w:t xml:space="preserve"> et souvent poétique</w:t>
      </w:r>
      <w:r w:rsidRPr="006E5FBB">
        <w:rPr>
          <w:b/>
          <w:bCs/>
          <w:i/>
          <w:iCs/>
          <w:sz w:val="28"/>
          <w:szCs w:val="28"/>
        </w:rPr>
        <w:t>, Gilles Vidal nous construit un</w:t>
      </w:r>
      <w:r w:rsidR="00E23474">
        <w:rPr>
          <w:b/>
          <w:bCs/>
          <w:i/>
          <w:iCs/>
          <w:sz w:val="28"/>
          <w:szCs w:val="28"/>
        </w:rPr>
        <w:t xml:space="preserve"> road </w:t>
      </w:r>
      <w:proofErr w:type="spellStart"/>
      <w:r w:rsidR="00E23474">
        <w:rPr>
          <w:b/>
          <w:bCs/>
          <w:i/>
          <w:iCs/>
          <w:sz w:val="28"/>
          <w:szCs w:val="28"/>
        </w:rPr>
        <w:t>movie</w:t>
      </w:r>
      <w:proofErr w:type="spellEnd"/>
      <w:r w:rsidR="00E23474">
        <w:rPr>
          <w:b/>
          <w:bCs/>
          <w:i/>
          <w:iCs/>
          <w:sz w:val="28"/>
          <w:szCs w:val="28"/>
        </w:rPr>
        <w:t xml:space="preserve"> littéraire</w:t>
      </w:r>
      <w:r w:rsidRPr="006E5FBB">
        <w:rPr>
          <w:b/>
          <w:bCs/>
          <w:i/>
          <w:iCs/>
          <w:sz w:val="28"/>
          <w:szCs w:val="28"/>
        </w:rPr>
        <w:t xml:space="preserve"> haletan</w:t>
      </w:r>
      <w:r w:rsidR="005F4082">
        <w:rPr>
          <w:b/>
          <w:bCs/>
          <w:i/>
          <w:iCs/>
          <w:sz w:val="28"/>
          <w:szCs w:val="28"/>
        </w:rPr>
        <w:t>t</w:t>
      </w:r>
      <w:r w:rsidRPr="006E5FBB">
        <w:rPr>
          <w:b/>
          <w:bCs/>
          <w:i/>
          <w:iCs/>
          <w:sz w:val="28"/>
          <w:szCs w:val="28"/>
        </w:rPr>
        <w:t xml:space="preserve"> au rythme soutenu, sans temps mort. Un roman hors normes, hors cases, sans étiquette.</w:t>
      </w:r>
    </w:p>
    <w:p w14:paraId="36667341" w14:textId="55058ACE" w:rsidR="00FA6E35" w:rsidRDefault="00626412" w:rsidP="00626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5461B4">
        <w:rPr>
          <w:sz w:val="24"/>
          <w:szCs w:val="24"/>
        </w:rPr>
        <w:t>r</w:t>
      </w:r>
      <w:r>
        <w:rPr>
          <w:sz w:val="24"/>
          <w:szCs w:val="24"/>
        </w:rPr>
        <w:t xml:space="preserve">entrant chez lui, Franck découvre sa compagne sauvagement assassinée. D’abord soupçonné du meurtre, il sera finalement innocenté. </w:t>
      </w:r>
      <w:r w:rsidR="00AA1892">
        <w:rPr>
          <w:sz w:val="24"/>
          <w:szCs w:val="24"/>
        </w:rPr>
        <w:t>Q</w:t>
      </w:r>
      <w:r>
        <w:rPr>
          <w:sz w:val="24"/>
          <w:szCs w:val="24"/>
        </w:rPr>
        <w:t xml:space="preserve">ue faire de sa vie désormais ? Et pourquoi s’en est-on pris à Ivana qui portait leur enfant à naître ? Il questionnera le père de sa compagne, homme mutique, </w:t>
      </w:r>
      <w:r w:rsidR="00FA6E35">
        <w:rPr>
          <w:sz w:val="24"/>
          <w:szCs w:val="24"/>
        </w:rPr>
        <w:t>originaire de Biélorussie</w:t>
      </w:r>
      <w:r>
        <w:rPr>
          <w:sz w:val="24"/>
          <w:szCs w:val="24"/>
        </w:rPr>
        <w:t>, mais n’obtiendra aucune réponse</w:t>
      </w:r>
      <w:r w:rsidR="00DD24AA">
        <w:rPr>
          <w:sz w:val="24"/>
          <w:szCs w:val="24"/>
        </w:rPr>
        <w:t xml:space="preserve">. </w:t>
      </w:r>
      <w:r w:rsidR="00FA6E35">
        <w:rPr>
          <w:sz w:val="24"/>
          <w:szCs w:val="24"/>
        </w:rPr>
        <w:t xml:space="preserve">Il ne lui reste qu’un bout de papier avec un nom griffonné que lui a remis un certain Moreno au commissariat. C’est bien peu pour </w:t>
      </w:r>
      <w:r w:rsidR="005461B4">
        <w:rPr>
          <w:sz w:val="24"/>
          <w:szCs w:val="24"/>
        </w:rPr>
        <w:t xml:space="preserve">savoir, bien peu pour </w:t>
      </w:r>
      <w:r w:rsidR="00FA6E35">
        <w:rPr>
          <w:sz w:val="24"/>
          <w:szCs w:val="24"/>
        </w:rPr>
        <w:t>comprendre, bien peu pour trouver, mais il va se mettre en route</w:t>
      </w:r>
      <w:r w:rsidR="005461B4">
        <w:rPr>
          <w:sz w:val="24"/>
          <w:szCs w:val="24"/>
        </w:rPr>
        <w:t xml:space="preserve"> et chercher.</w:t>
      </w:r>
      <w:r w:rsidR="004C00BA">
        <w:rPr>
          <w:sz w:val="24"/>
          <w:szCs w:val="24"/>
        </w:rPr>
        <w:t xml:space="preserve"> Chercher quoi exactement ?</w:t>
      </w:r>
    </w:p>
    <w:p w14:paraId="2C68BEE8" w14:textId="26B81930" w:rsidR="009414F9" w:rsidRDefault="005461B4" w:rsidP="00626412">
      <w:pPr>
        <w:jc w:val="both"/>
        <w:rPr>
          <w:sz w:val="24"/>
          <w:szCs w:val="24"/>
        </w:rPr>
      </w:pPr>
      <w:r>
        <w:rPr>
          <w:sz w:val="24"/>
          <w:szCs w:val="24"/>
        </w:rPr>
        <w:t>À mesure de ses déambulations, il écoute de la musique, se souvient, u</w:t>
      </w:r>
      <w:r w:rsidR="00DD24AA">
        <w:rPr>
          <w:sz w:val="24"/>
          <w:szCs w:val="24"/>
        </w:rPr>
        <w:t xml:space="preserve">ne image chasse l’autre et le </w:t>
      </w:r>
      <w:proofErr w:type="gramStart"/>
      <w:r w:rsidR="00DD24AA">
        <w:rPr>
          <w:sz w:val="24"/>
          <w:szCs w:val="24"/>
        </w:rPr>
        <w:t>ramène</w:t>
      </w:r>
      <w:proofErr w:type="gramEnd"/>
      <w:r w:rsidR="00DD24AA">
        <w:rPr>
          <w:sz w:val="24"/>
          <w:szCs w:val="24"/>
        </w:rPr>
        <w:t xml:space="preserve"> toujours vers le passé</w:t>
      </w:r>
      <w:r>
        <w:rPr>
          <w:sz w:val="24"/>
          <w:szCs w:val="24"/>
        </w:rPr>
        <w:t>, le sien, celui de ses parents,</w:t>
      </w:r>
      <w:r w:rsidR="00DD24AA">
        <w:rPr>
          <w:sz w:val="24"/>
          <w:szCs w:val="24"/>
        </w:rPr>
        <w:t xml:space="preserve"> </w:t>
      </w:r>
      <w:r>
        <w:rPr>
          <w:sz w:val="24"/>
          <w:szCs w:val="24"/>
        </w:rPr>
        <w:t>les livres qu’il a lus, les musiques écoutées par les êtres aimés. Sans</w:t>
      </w:r>
      <w:r w:rsidR="00DD24AA">
        <w:rPr>
          <w:sz w:val="24"/>
          <w:szCs w:val="24"/>
        </w:rPr>
        <w:t xml:space="preserve"> futur</w:t>
      </w:r>
      <w:r>
        <w:rPr>
          <w:sz w:val="24"/>
          <w:szCs w:val="24"/>
        </w:rPr>
        <w:t>,</w:t>
      </w:r>
      <w:r w:rsidR="00DD24AA">
        <w:rPr>
          <w:sz w:val="24"/>
          <w:szCs w:val="24"/>
        </w:rPr>
        <w:t xml:space="preserve"> il fuit le présent</w:t>
      </w:r>
      <w:r>
        <w:rPr>
          <w:sz w:val="24"/>
          <w:szCs w:val="24"/>
        </w:rPr>
        <w:t xml:space="preserve"> qui s’efface derrière les souvenirs et quand la douleur est trop forte, il écrit, </w:t>
      </w:r>
      <w:r w:rsidR="004C00BA">
        <w:rPr>
          <w:sz w:val="24"/>
          <w:szCs w:val="24"/>
        </w:rPr>
        <w:t xml:space="preserve">vite, </w:t>
      </w:r>
      <w:r>
        <w:rPr>
          <w:sz w:val="24"/>
          <w:szCs w:val="24"/>
        </w:rPr>
        <w:t>compulsivement</w:t>
      </w:r>
      <w:r w:rsidR="004C00BA">
        <w:rPr>
          <w:sz w:val="24"/>
          <w:szCs w:val="24"/>
        </w:rPr>
        <w:t xml:space="preserve">, des phrases qui n’en finissent plus comme ce récit écrit comme une énumération sans chapitres, où la pensée saute d’une idée </w:t>
      </w:r>
      <w:r w:rsidR="00E900F9">
        <w:rPr>
          <w:sz w:val="24"/>
          <w:szCs w:val="24"/>
        </w:rPr>
        <w:t>à l’autre, dans un aller-retour incessant entre hier et aujourd’hui</w:t>
      </w:r>
      <w:r w:rsidR="0084003A">
        <w:rPr>
          <w:sz w:val="24"/>
          <w:szCs w:val="24"/>
        </w:rPr>
        <w:t>, mais jamais demain</w:t>
      </w:r>
      <w:r w:rsidR="00E900F9">
        <w:rPr>
          <w:sz w:val="24"/>
          <w:szCs w:val="24"/>
        </w:rPr>
        <w:t xml:space="preserve">. </w:t>
      </w:r>
    </w:p>
    <w:p w14:paraId="7EB46931" w14:textId="6DCA1547" w:rsidR="009414F9" w:rsidRDefault="004C00BA" w:rsidP="0084003A">
      <w:pPr>
        <w:jc w:val="both"/>
        <w:rPr>
          <w:sz w:val="24"/>
          <w:szCs w:val="24"/>
        </w:rPr>
      </w:pPr>
      <w:r>
        <w:rPr>
          <w:sz w:val="24"/>
          <w:szCs w:val="24"/>
        </w:rPr>
        <w:t>Ce roman de Gilles Vidal surprend par sa construction</w:t>
      </w:r>
      <w:r w:rsidR="0009547F">
        <w:rPr>
          <w:sz w:val="24"/>
          <w:szCs w:val="24"/>
        </w:rPr>
        <w:t xml:space="preserve"> singulière</w:t>
      </w:r>
      <w:r w:rsidR="00E900F9">
        <w:rPr>
          <w:sz w:val="24"/>
          <w:szCs w:val="24"/>
        </w:rPr>
        <w:t>, comme s’il y avait urgence à ne rien oublie</w:t>
      </w:r>
      <w:r w:rsidR="0009547F">
        <w:rPr>
          <w:sz w:val="24"/>
          <w:szCs w:val="24"/>
        </w:rPr>
        <w:t>r</w:t>
      </w:r>
      <w:r w:rsidR="0084003A">
        <w:rPr>
          <w:sz w:val="24"/>
          <w:szCs w:val="24"/>
        </w:rPr>
        <w:t>.</w:t>
      </w:r>
      <w:r w:rsidR="0009547F">
        <w:rPr>
          <w:sz w:val="24"/>
          <w:szCs w:val="24"/>
        </w:rPr>
        <w:t xml:space="preserve"> </w:t>
      </w:r>
      <w:r w:rsidR="0084003A">
        <w:rPr>
          <w:sz w:val="24"/>
          <w:szCs w:val="24"/>
        </w:rPr>
        <w:t>L’errance nostalgique de cet homme dont le désir de vengeance n’est peut-être rien d’autre qu’une quête de sens et le besoin de rejoindre le monde des vivants</w:t>
      </w:r>
      <w:r w:rsidR="00826312">
        <w:rPr>
          <w:sz w:val="24"/>
          <w:szCs w:val="24"/>
        </w:rPr>
        <w:t xml:space="preserve"> est un</w:t>
      </w:r>
      <w:r w:rsidR="00783BEA">
        <w:rPr>
          <w:sz w:val="24"/>
          <w:szCs w:val="24"/>
        </w:rPr>
        <w:t xml:space="preserve"> </w:t>
      </w:r>
      <w:r w:rsidR="00BB0A1A">
        <w:rPr>
          <w:sz w:val="24"/>
          <w:szCs w:val="24"/>
        </w:rPr>
        <w:t>cheminement</w:t>
      </w:r>
      <w:r w:rsidR="00783BEA">
        <w:rPr>
          <w:sz w:val="24"/>
          <w:szCs w:val="24"/>
        </w:rPr>
        <w:t xml:space="preserve"> </w:t>
      </w:r>
      <w:r w:rsidR="00826312">
        <w:rPr>
          <w:sz w:val="24"/>
          <w:szCs w:val="24"/>
        </w:rPr>
        <w:t>intérieur</w:t>
      </w:r>
      <w:r w:rsidR="0084003A">
        <w:rPr>
          <w:sz w:val="24"/>
          <w:szCs w:val="24"/>
        </w:rPr>
        <w:t>.</w:t>
      </w:r>
      <w:r w:rsidR="00826312">
        <w:rPr>
          <w:sz w:val="24"/>
          <w:szCs w:val="24"/>
        </w:rPr>
        <w:t xml:space="preserve"> Comme toujours </w:t>
      </w:r>
      <w:r w:rsidR="00AA1892">
        <w:rPr>
          <w:sz w:val="24"/>
          <w:szCs w:val="24"/>
        </w:rPr>
        <w:t xml:space="preserve">chez Gilles Vidal, </w:t>
      </w:r>
      <w:r w:rsidR="00826312">
        <w:rPr>
          <w:sz w:val="24"/>
          <w:szCs w:val="24"/>
        </w:rPr>
        <w:t>les lieux sont familier</w:t>
      </w:r>
      <w:r w:rsidR="00174A91">
        <w:rPr>
          <w:sz w:val="24"/>
          <w:szCs w:val="24"/>
        </w:rPr>
        <w:t>s et banal</w:t>
      </w:r>
      <w:r w:rsidR="00826312">
        <w:rPr>
          <w:sz w:val="24"/>
          <w:szCs w:val="24"/>
        </w:rPr>
        <w:t>s, les personnages ordinaires, comme s’il ne fallait aucune fioriture pour aller à l’essentiel. Un livre en noir et blanc</w:t>
      </w:r>
      <w:r w:rsidR="00516142">
        <w:rPr>
          <w:sz w:val="24"/>
          <w:szCs w:val="24"/>
        </w:rPr>
        <w:t>, comme un vieux film</w:t>
      </w:r>
      <w:r w:rsidR="00826312">
        <w:rPr>
          <w:sz w:val="24"/>
          <w:szCs w:val="24"/>
        </w:rPr>
        <w:t>.</w:t>
      </w:r>
    </w:p>
    <w:p w14:paraId="58EA512D" w14:textId="77777777" w:rsidR="002D5639" w:rsidRPr="00AD4CDC" w:rsidRDefault="002D5639" w:rsidP="002D5639">
      <w:pPr>
        <w:spacing w:before="240" w:after="120" w:line="240" w:lineRule="auto"/>
        <w:jc w:val="both"/>
        <w:outlineLvl w:val="1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 xml:space="preserve">L’auteur, </w:t>
      </w:r>
      <w:r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Gilles Vidal</w:t>
      </w:r>
    </w:p>
    <w:p w14:paraId="45B633B4" w14:textId="0BB5A1F1" w:rsidR="005F4082" w:rsidRPr="005F4082" w:rsidRDefault="005F4082" w:rsidP="005F4082">
      <w:pPr>
        <w:spacing w:before="120" w:after="120" w:line="240" w:lineRule="auto"/>
        <w:jc w:val="both"/>
        <w:rPr>
          <w:rFonts w:ascii="Trebuchet MS" w:eastAsia="Times New Roman" w:hAnsi="Trebuchet MS"/>
          <w:color w:val="1C1C1C"/>
          <w:sz w:val="24"/>
          <w:szCs w:val="24"/>
          <w:lang w:eastAsia="fr-FR"/>
        </w:rPr>
      </w:pPr>
      <w:r w:rsidRPr="005F4082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Gilles Vidal est l’auteur d’une quarantaine de livres : romans, récits, recueils de nouvelles et essais. Né à Kankan en Guinée, il a passé toute son enfance à Toulouse. Après avoir été régisseur de spectacle, il ouvre une librairie à Paris, puis crée dans les années quatre-vingt-dix les éditions L’Incertain, publiant entre autres Richard </w:t>
      </w:r>
      <w:proofErr w:type="spellStart"/>
      <w:r w:rsidRPr="005F4082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Brautigan</w:t>
      </w:r>
      <w:proofErr w:type="spellEnd"/>
      <w:r w:rsidRPr="005F4082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, Raymond Carver, John </w:t>
      </w:r>
      <w:proofErr w:type="spellStart"/>
      <w:r w:rsidRPr="005F4082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Fante</w:t>
      </w:r>
      <w:proofErr w:type="spellEnd"/>
      <w:r w:rsidRPr="005F4082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 ou encore Jim Harrison. Il anime ensuite diverses collections, notamment « Nuit grave » chez Fleuve Noir. Il vit en région parisienne et travaille dans l’édition.</w:t>
      </w:r>
    </w:p>
    <w:p w14:paraId="59A34979" w14:textId="31011807" w:rsidR="00D2046F" w:rsidRDefault="005F4082" w:rsidP="00516142">
      <w:pPr>
        <w:spacing w:before="120" w:line="240" w:lineRule="auto"/>
        <w:jc w:val="both"/>
        <w:rPr>
          <w:rFonts w:ascii="Trebuchet MS" w:eastAsia="Times New Roman" w:hAnsi="Trebuchet MS"/>
          <w:color w:val="1C1C1C"/>
          <w:sz w:val="24"/>
          <w:szCs w:val="24"/>
          <w:lang w:eastAsia="fr-FR"/>
        </w:rPr>
      </w:pPr>
      <w:r w:rsidRPr="005F4082">
        <w:rPr>
          <w:rFonts w:ascii="Trebuchet MS" w:eastAsia="Times New Roman" w:hAnsi="Trebuchet MS"/>
          <w:i/>
          <w:iCs/>
          <w:color w:val="1C1C1C"/>
          <w:sz w:val="24"/>
          <w:szCs w:val="24"/>
          <w:lang w:eastAsia="fr-FR"/>
        </w:rPr>
        <w:t>Loin du réconfort</w:t>
      </w:r>
      <w:r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 est son troisième roman publié chez </w:t>
      </w:r>
      <w:proofErr w:type="spellStart"/>
      <w:r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Zinédi</w:t>
      </w:r>
      <w:proofErr w:type="spellEnd"/>
      <w:r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 après</w:t>
      </w:r>
      <w:r w:rsidR="002D5639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 </w:t>
      </w:r>
      <w:r w:rsidR="002D5639" w:rsidRPr="009414F9">
        <w:rPr>
          <w:rFonts w:ascii="Trebuchet MS" w:eastAsia="Times New Roman" w:hAnsi="Trebuchet MS"/>
          <w:i/>
          <w:iCs/>
          <w:color w:val="1C1C1C"/>
          <w:sz w:val="24"/>
          <w:szCs w:val="24"/>
          <w:lang w:eastAsia="fr-FR"/>
        </w:rPr>
        <w:t>La Boussole d’Einstein</w:t>
      </w:r>
      <w:r w:rsidR="002D5639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 </w:t>
      </w:r>
      <w:r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(2019) et</w:t>
      </w:r>
      <w:r w:rsidR="002D5639" w:rsidRPr="009414F9">
        <w:rPr>
          <w:rFonts w:ascii="Trebuchet MS" w:eastAsia="Times New Roman" w:hAnsi="Trebuchet MS"/>
          <w:i/>
          <w:iCs/>
          <w:color w:val="1C1C1C"/>
          <w:sz w:val="24"/>
          <w:szCs w:val="24"/>
          <w:lang w:eastAsia="fr-FR"/>
        </w:rPr>
        <w:t xml:space="preserve"> Ciel de traîne</w:t>
      </w:r>
      <w:r w:rsidR="002D5639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 xml:space="preserve"> </w:t>
      </w:r>
      <w:r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(</w:t>
      </w:r>
      <w:r w:rsidR="002D5639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2018</w:t>
      </w:r>
      <w:r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)</w:t>
      </w:r>
      <w:r w:rsidR="002D5639">
        <w:rPr>
          <w:rFonts w:ascii="Trebuchet MS" w:eastAsia="Times New Roman" w:hAnsi="Trebuchet MS"/>
          <w:color w:val="1C1C1C"/>
          <w:sz w:val="24"/>
          <w:szCs w:val="24"/>
          <w:lang w:eastAsia="fr-FR"/>
        </w:rPr>
        <w:t>.</w:t>
      </w:r>
    </w:p>
    <w:p w14:paraId="12037FBD" w14:textId="6FC3D544" w:rsidR="005F4082" w:rsidRDefault="005F4082" w:rsidP="005F4082">
      <w:pPr>
        <w:spacing w:before="160" w:after="120" w:line="240" w:lineRule="auto"/>
        <w:jc w:val="both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Informations pratiques</w:t>
      </w:r>
    </w:p>
    <w:p w14:paraId="6D46B647" w14:textId="74ADA980" w:rsidR="00516142" w:rsidRDefault="00516142" w:rsidP="005161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ISBN 978-2-84859-21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5-2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–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166 pages –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16,90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€</w:t>
      </w:r>
    </w:p>
    <w:p w14:paraId="454C8098" w14:textId="2B73C8C4" w:rsidR="00174A91" w:rsidRPr="005F4082" w:rsidRDefault="00174A91" w:rsidP="005161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1C1C1C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Contact : Fabienne Germain, 06 09 63 48 07, contact@zinedi.com</w:t>
      </w:r>
    </w:p>
    <w:sectPr w:rsidR="00174A91" w:rsidRPr="005F4082" w:rsidSect="00655A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5"/>
    <w:rsid w:val="0003675F"/>
    <w:rsid w:val="00037576"/>
    <w:rsid w:val="00042FFD"/>
    <w:rsid w:val="000502B4"/>
    <w:rsid w:val="000603F7"/>
    <w:rsid w:val="0009547F"/>
    <w:rsid w:val="000B7E10"/>
    <w:rsid w:val="000C45A5"/>
    <w:rsid w:val="001178B8"/>
    <w:rsid w:val="00174A91"/>
    <w:rsid w:val="001B6C6A"/>
    <w:rsid w:val="001B6D9B"/>
    <w:rsid w:val="001C40AC"/>
    <w:rsid w:val="001C5855"/>
    <w:rsid w:val="001D152B"/>
    <w:rsid w:val="00221BF6"/>
    <w:rsid w:val="00241FF1"/>
    <w:rsid w:val="00264A56"/>
    <w:rsid w:val="00271457"/>
    <w:rsid w:val="00274F93"/>
    <w:rsid w:val="002B0010"/>
    <w:rsid w:val="002D5639"/>
    <w:rsid w:val="002F6E0B"/>
    <w:rsid w:val="003048F8"/>
    <w:rsid w:val="003455DF"/>
    <w:rsid w:val="003640ED"/>
    <w:rsid w:val="00395D67"/>
    <w:rsid w:val="003A48CA"/>
    <w:rsid w:val="003D1161"/>
    <w:rsid w:val="003D498F"/>
    <w:rsid w:val="003E0678"/>
    <w:rsid w:val="003E292B"/>
    <w:rsid w:val="00402E82"/>
    <w:rsid w:val="00415141"/>
    <w:rsid w:val="00425340"/>
    <w:rsid w:val="00497382"/>
    <w:rsid w:val="004C00BA"/>
    <w:rsid w:val="004D4A4A"/>
    <w:rsid w:val="004F0E91"/>
    <w:rsid w:val="00516142"/>
    <w:rsid w:val="005461B4"/>
    <w:rsid w:val="00547BEC"/>
    <w:rsid w:val="005505B6"/>
    <w:rsid w:val="005673CD"/>
    <w:rsid w:val="00581302"/>
    <w:rsid w:val="0059626B"/>
    <w:rsid w:val="005E46A4"/>
    <w:rsid w:val="005F4082"/>
    <w:rsid w:val="00610AD8"/>
    <w:rsid w:val="00626412"/>
    <w:rsid w:val="006532C4"/>
    <w:rsid w:val="00655A91"/>
    <w:rsid w:val="00697449"/>
    <w:rsid w:val="006B2A31"/>
    <w:rsid w:val="006E5FBB"/>
    <w:rsid w:val="00701352"/>
    <w:rsid w:val="00710156"/>
    <w:rsid w:val="00714C2B"/>
    <w:rsid w:val="007824A1"/>
    <w:rsid w:val="00783BEA"/>
    <w:rsid w:val="007D1D1A"/>
    <w:rsid w:val="007D3532"/>
    <w:rsid w:val="007E11CF"/>
    <w:rsid w:val="00826312"/>
    <w:rsid w:val="0084003A"/>
    <w:rsid w:val="008812E3"/>
    <w:rsid w:val="00892133"/>
    <w:rsid w:val="008B6EED"/>
    <w:rsid w:val="008D0BE2"/>
    <w:rsid w:val="00906F08"/>
    <w:rsid w:val="009178A1"/>
    <w:rsid w:val="00923445"/>
    <w:rsid w:val="009414F9"/>
    <w:rsid w:val="0095089F"/>
    <w:rsid w:val="009A71A5"/>
    <w:rsid w:val="009B1229"/>
    <w:rsid w:val="009D20FC"/>
    <w:rsid w:val="00A925A8"/>
    <w:rsid w:val="00A976CD"/>
    <w:rsid w:val="00AA1892"/>
    <w:rsid w:val="00AB3165"/>
    <w:rsid w:val="00AD4CDC"/>
    <w:rsid w:val="00B121D4"/>
    <w:rsid w:val="00B13ED9"/>
    <w:rsid w:val="00B168A2"/>
    <w:rsid w:val="00B27D46"/>
    <w:rsid w:val="00B92EB7"/>
    <w:rsid w:val="00BB0A1A"/>
    <w:rsid w:val="00C12A8C"/>
    <w:rsid w:val="00C56A35"/>
    <w:rsid w:val="00C73DBE"/>
    <w:rsid w:val="00C87FA7"/>
    <w:rsid w:val="00CD4125"/>
    <w:rsid w:val="00D0299D"/>
    <w:rsid w:val="00D03DF0"/>
    <w:rsid w:val="00D07B7E"/>
    <w:rsid w:val="00D2046F"/>
    <w:rsid w:val="00D55DE2"/>
    <w:rsid w:val="00D949E3"/>
    <w:rsid w:val="00DD24AA"/>
    <w:rsid w:val="00E13BD6"/>
    <w:rsid w:val="00E1515C"/>
    <w:rsid w:val="00E23474"/>
    <w:rsid w:val="00E7264D"/>
    <w:rsid w:val="00E819B1"/>
    <w:rsid w:val="00E900F9"/>
    <w:rsid w:val="00EE40B2"/>
    <w:rsid w:val="00EF61C8"/>
    <w:rsid w:val="00EF7A8C"/>
    <w:rsid w:val="00F054DA"/>
    <w:rsid w:val="00F23B4F"/>
    <w:rsid w:val="00F375EF"/>
    <w:rsid w:val="00F37E6A"/>
    <w:rsid w:val="00F742A8"/>
    <w:rsid w:val="00FA6E35"/>
    <w:rsid w:val="00FC48F4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ACF"/>
  <w15:docId w15:val="{4B3040B9-0581-4AEF-8AB4-842823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23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234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9234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3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23445"/>
    <w:rPr>
      <w:color w:val="0000FF"/>
      <w:u w:val="single"/>
    </w:rPr>
  </w:style>
  <w:style w:type="character" w:styleId="Accentuation">
    <w:name w:val="Emphasis"/>
    <w:uiPriority w:val="20"/>
    <w:qFormat/>
    <w:rsid w:val="00923445"/>
    <w:rPr>
      <w:i/>
      <w:iCs/>
    </w:rPr>
  </w:style>
  <w:style w:type="character" w:customStyle="1" w:styleId="apple-converted-space">
    <w:name w:val="apple-converted-space"/>
    <w:rsid w:val="00923445"/>
  </w:style>
  <w:style w:type="character" w:styleId="lev">
    <w:name w:val="Strong"/>
    <w:uiPriority w:val="22"/>
    <w:qFormat/>
    <w:rsid w:val="009234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BD6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22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CP Pour que la mort ne crie pas victoire</vt:lpstr>
      <vt:lpstr>    L’auteur, Gilles Vidal</vt:lpstr>
    </vt:vector>
  </TitlesOfParts>
  <Company/>
  <LinksUpToDate>false</LinksUpToDate>
  <CharactersWithSpaces>2806</CharactersWithSpaces>
  <SharedDoc>false</SharedDoc>
  <HLinks>
    <vt:vector size="12" baseType="variant"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http://www.zinedi.com/pages/catalogue/1557.html</vt:lpwstr>
      </vt:variant>
      <vt:variant>
        <vt:lpwstr/>
      </vt:variant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mailto:contact@zinedi.com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Pour que la mort ne crie pas victoire</dc:title>
  <dc:creator>Fabienne Germain</dc:creator>
  <cp:lastModifiedBy>FG</cp:lastModifiedBy>
  <cp:revision>5</cp:revision>
  <cp:lastPrinted>2020-10-08T14:28:00Z</cp:lastPrinted>
  <dcterms:created xsi:type="dcterms:W3CDTF">2020-10-08T13:44:00Z</dcterms:created>
  <dcterms:modified xsi:type="dcterms:W3CDTF">2020-10-08T14:28:00Z</dcterms:modified>
</cp:coreProperties>
</file>